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7"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75"/>
      </w:tblGrid>
      <w:tr w:rsidR="00CB11C8" w:rsidRPr="0041521C" w14:paraId="4787A733" w14:textId="77777777" w:rsidTr="00875235">
        <w:tc>
          <w:tcPr>
            <w:tcW w:w="3652" w:type="dxa"/>
            <w:tcBorders>
              <w:top w:val="nil"/>
              <w:left w:val="nil"/>
              <w:bottom w:val="nil"/>
              <w:right w:val="nil"/>
              <w:tl2br w:val="nil"/>
              <w:tr2bl w:val="nil"/>
            </w:tcBorders>
            <w:tcMar>
              <w:top w:w="0" w:type="dxa"/>
              <w:left w:w="108" w:type="dxa"/>
              <w:bottom w:w="0" w:type="dxa"/>
              <w:right w:w="108" w:type="dxa"/>
            </w:tcMar>
          </w:tcPr>
          <w:p w14:paraId="7B03E4D8" w14:textId="77777777" w:rsidR="006A2CF4" w:rsidRPr="0041521C" w:rsidRDefault="006A2CF4">
            <w:pPr>
              <w:spacing w:before="120"/>
              <w:jc w:val="center"/>
            </w:pPr>
            <w:bookmarkStart w:id="0" w:name="_GoBack"/>
            <w:bookmarkEnd w:id="0"/>
            <w:r w:rsidRPr="0041521C">
              <w:rPr>
                <w:b/>
                <w:bCs/>
              </w:rPr>
              <w:t>ỦY BAN NHÂN DÂN</w:t>
            </w:r>
            <w:r w:rsidRPr="0041521C">
              <w:rPr>
                <w:b/>
                <w:bCs/>
              </w:rPr>
              <w:br/>
              <w:t>THÀNH PHỐ HÀ NỘI</w:t>
            </w:r>
            <w:r w:rsidRPr="0041521C">
              <w:rPr>
                <w:b/>
                <w:bCs/>
                <w:lang w:val="vi-VN"/>
              </w:rPr>
              <w:br/>
              <w:t>-------</w:t>
            </w:r>
          </w:p>
        </w:tc>
        <w:tc>
          <w:tcPr>
            <w:tcW w:w="5975" w:type="dxa"/>
            <w:tcBorders>
              <w:top w:val="nil"/>
              <w:left w:val="nil"/>
              <w:bottom w:val="nil"/>
              <w:right w:val="nil"/>
              <w:tl2br w:val="nil"/>
              <w:tr2bl w:val="nil"/>
            </w:tcBorders>
            <w:tcMar>
              <w:top w:w="0" w:type="dxa"/>
              <w:left w:w="108" w:type="dxa"/>
              <w:bottom w:w="0" w:type="dxa"/>
              <w:right w:w="108" w:type="dxa"/>
            </w:tcMar>
          </w:tcPr>
          <w:p w14:paraId="5F6F2FBF" w14:textId="77777777" w:rsidR="006A2CF4" w:rsidRPr="0041521C" w:rsidRDefault="006A2CF4">
            <w:pPr>
              <w:spacing w:before="120"/>
              <w:jc w:val="center"/>
            </w:pPr>
            <w:r w:rsidRPr="0041521C">
              <w:rPr>
                <w:b/>
                <w:bCs/>
                <w:lang w:val="vi-VN"/>
              </w:rPr>
              <w:t>CỘNG HÒA XÃ HỘI CHỦ NGHĨA VIỆT NAM</w:t>
            </w:r>
            <w:r w:rsidRPr="0041521C">
              <w:rPr>
                <w:b/>
                <w:bCs/>
                <w:lang w:val="vi-VN"/>
              </w:rPr>
              <w:br/>
              <w:t xml:space="preserve">Độc lập - Tự do - Hạnh phúc </w:t>
            </w:r>
            <w:r w:rsidRPr="0041521C">
              <w:rPr>
                <w:b/>
                <w:bCs/>
                <w:lang w:val="vi-VN"/>
              </w:rPr>
              <w:br/>
              <w:t>---------------</w:t>
            </w:r>
          </w:p>
        </w:tc>
      </w:tr>
      <w:tr w:rsidR="00CB11C8" w:rsidRPr="0041521C" w14:paraId="107F11BB" w14:textId="77777777" w:rsidTr="00875235">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tcMar>
              <w:top w:w="0" w:type="dxa"/>
              <w:left w:w="108" w:type="dxa"/>
              <w:bottom w:w="0" w:type="dxa"/>
              <w:right w:w="108" w:type="dxa"/>
            </w:tcMar>
          </w:tcPr>
          <w:p w14:paraId="3A26302F" w14:textId="07373E49" w:rsidR="006A2CF4" w:rsidRPr="0041521C" w:rsidRDefault="006A2CF4">
            <w:pPr>
              <w:spacing w:before="120"/>
              <w:jc w:val="center"/>
              <w:rPr>
                <w:sz w:val="26"/>
                <w:szCs w:val="26"/>
              </w:rPr>
            </w:pPr>
            <w:r w:rsidRPr="0041521C">
              <w:rPr>
                <w:sz w:val="26"/>
                <w:szCs w:val="26"/>
                <w:lang w:val="vi-VN"/>
              </w:rPr>
              <w:t xml:space="preserve">Số: </w:t>
            </w:r>
            <w:r w:rsidR="00DB23E5" w:rsidRPr="0041521C">
              <w:rPr>
                <w:sz w:val="26"/>
                <w:szCs w:val="26"/>
              </w:rPr>
              <w:t>…</w:t>
            </w:r>
            <w:r w:rsidR="001F0902">
              <w:rPr>
                <w:sz w:val="26"/>
                <w:szCs w:val="26"/>
              </w:rPr>
              <w:t>…..</w:t>
            </w:r>
            <w:r w:rsidRPr="0041521C">
              <w:rPr>
                <w:sz w:val="26"/>
                <w:szCs w:val="26"/>
              </w:rPr>
              <w:t>/QĐ-UBND</w:t>
            </w:r>
          </w:p>
        </w:tc>
        <w:tc>
          <w:tcPr>
            <w:tcW w:w="5975" w:type="dxa"/>
            <w:tcBorders>
              <w:top w:val="nil"/>
              <w:left w:val="nil"/>
              <w:bottom w:val="nil"/>
              <w:right w:val="nil"/>
              <w:tl2br w:val="nil"/>
              <w:tr2bl w:val="nil"/>
            </w:tcBorders>
            <w:tcMar>
              <w:top w:w="0" w:type="dxa"/>
              <w:left w:w="108" w:type="dxa"/>
              <w:bottom w:w="0" w:type="dxa"/>
              <w:right w:w="108" w:type="dxa"/>
            </w:tcMar>
          </w:tcPr>
          <w:p w14:paraId="6613610D" w14:textId="1DB2D922" w:rsidR="006A2CF4" w:rsidRPr="0041521C" w:rsidRDefault="006A2CF4" w:rsidP="00B56985">
            <w:pPr>
              <w:spacing w:before="120"/>
              <w:jc w:val="center"/>
              <w:rPr>
                <w:sz w:val="26"/>
                <w:szCs w:val="26"/>
              </w:rPr>
            </w:pPr>
            <w:r w:rsidRPr="0041521C">
              <w:rPr>
                <w:i/>
                <w:iCs/>
                <w:sz w:val="26"/>
                <w:szCs w:val="26"/>
              </w:rPr>
              <w:t xml:space="preserve">Hà Nội, ngày </w:t>
            </w:r>
            <w:r w:rsidR="00A8707A" w:rsidRPr="0041521C">
              <w:rPr>
                <w:i/>
                <w:iCs/>
                <w:sz w:val="26"/>
                <w:szCs w:val="26"/>
              </w:rPr>
              <w:t>…..</w:t>
            </w:r>
            <w:r w:rsidRPr="0041521C">
              <w:rPr>
                <w:i/>
                <w:iCs/>
                <w:sz w:val="26"/>
                <w:szCs w:val="26"/>
              </w:rPr>
              <w:t xml:space="preserve"> tháng </w:t>
            </w:r>
            <w:r w:rsidR="00A8707A" w:rsidRPr="0041521C">
              <w:rPr>
                <w:i/>
                <w:iCs/>
                <w:sz w:val="26"/>
                <w:szCs w:val="26"/>
              </w:rPr>
              <w:t>…</w:t>
            </w:r>
            <w:r w:rsidRPr="0041521C">
              <w:rPr>
                <w:i/>
                <w:iCs/>
                <w:sz w:val="26"/>
                <w:szCs w:val="26"/>
              </w:rPr>
              <w:t xml:space="preserve"> năm 202</w:t>
            </w:r>
            <w:r w:rsidR="002D3BC9" w:rsidRPr="0041521C">
              <w:rPr>
                <w:i/>
                <w:iCs/>
                <w:sz w:val="26"/>
                <w:szCs w:val="26"/>
              </w:rPr>
              <w:t>5</w:t>
            </w:r>
          </w:p>
        </w:tc>
      </w:tr>
    </w:tbl>
    <w:p w14:paraId="75D7FCE3" w14:textId="1F73994C" w:rsidR="006A2CF4" w:rsidRPr="0041521C" w:rsidRDefault="00FD0F3A" w:rsidP="00597499">
      <w:pPr>
        <w:spacing w:before="120" w:after="100" w:afterAutospacing="1"/>
        <w:rPr>
          <w:sz w:val="26"/>
          <w:szCs w:val="26"/>
        </w:rPr>
      </w:pPr>
      <w:r>
        <w:rPr>
          <w:noProof/>
        </w:rPr>
        <mc:AlternateContent>
          <mc:Choice Requires="wps">
            <w:drawing>
              <wp:anchor distT="45720" distB="45720" distL="114300" distR="114300" simplePos="0" relativeHeight="251659776" behindDoc="0" locked="0" layoutInCell="1" allowOverlap="1" wp14:anchorId="1DF26EAF" wp14:editId="364F68C8">
                <wp:simplePos x="0" y="0"/>
                <wp:positionH relativeFrom="column">
                  <wp:posOffset>680720</wp:posOffset>
                </wp:positionH>
                <wp:positionV relativeFrom="paragraph">
                  <wp:posOffset>62865</wp:posOffset>
                </wp:positionV>
                <wp:extent cx="989965" cy="287655"/>
                <wp:effectExtent l="8255" t="1270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7655"/>
                        </a:xfrm>
                        <a:prstGeom prst="rect">
                          <a:avLst/>
                        </a:prstGeom>
                        <a:solidFill>
                          <a:srgbClr val="FFFFFF"/>
                        </a:solidFill>
                        <a:ln w="9525">
                          <a:solidFill>
                            <a:srgbClr val="000000"/>
                          </a:solidFill>
                          <a:miter lim="800000"/>
                          <a:headEnd/>
                          <a:tailEnd/>
                        </a:ln>
                      </wps:spPr>
                      <wps:txbx>
                        <w:txbxContent>
                          <w:p w14:paraId="46727E5D" w14:textId="4F9F1946" w:rsidR="00B56985" w:rsidRPr="00B56985" w:rsidRDefault="00B56985" w:rsidP="00B56985">
                            <w:pPr>
                              <w:jc w:val="center"/>
                              <w:rPr>
                                <w:b/>
                                <w:bCs/>
                              </w:rPr>
                            </w:pPr>
                            <w:r w:rsidRPr="00B56985">
                              <w:rPr>
                                <w:b/>
                                <w:bCs/>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26EAF" id="_x0000_t202" coordsize="21600,21600" o:spt="202" path="m,l,21600r21600,l21600,xe">
                <v:stroke joinstyle="miter"/>
                <v:path gradientshapeok="t" o:connecttype="rect"/>
              </v:shapetype>
              <v:shape id="Text Box 2" o:spid="_x0000_s1026" type="#_x0000_t202" style="position:absolute;margin-left:53.6pt;margin-top:4.95pt;width:77.95pt;height:2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ucKQIAAE8EAAAOAAAAZHJzL2Uyb0RvYy54bWysVNuO2yAQfa/Uf0C8N06sOJtYcVbbbFNV&#10;2l6k3X4AxthGxQwFEjv9+g7Ym6a3l6p+QAwMZ86cmfH2dugUOQnrJOiCLmZzSoTmUEndFPTz0+HV&#10;mhLnma6YAi0KehaO3u5evtj2JhcptKAqYQmCaJf3pqCt9yZPEsdb0TE3AyM0XtZgO+bRtE1SWdYj&#10;eqeSdD5fJT3Yyljgwjk8vR8v6S7i17Xg/mNdO+GJKihy83G1cS3Dmuy2LG8sM63kEw32Dyw6JjUG&#10;vUDdM8/I0crfoDrJLTio/YxDl0BdSy5iDpjNYv5LNo8tMyLmguI4c5HJ/T9Y/uH0yRJZFTSlRLMO&#10;S/QkBk9ew0DSoE5vXI5Ojwbd/IDHWOWYqTMPwL84omHfMt2IO2uhbwWrkN0ivEyuno44LoCU/Xuo&#10;MAw7eohAQ227IB2KQRAdq3S+VCZQ4Xi4WW82q4wSjlfp+maVZTECy58fG+v8WwEdCZuCWix8BGen&#10;B+cDGZY/u4RYDpSsDlKpaNim3CtLTgyb5BC/Cf0nN6VJj0yyNBvz/yvEPH5/guikx25Xsivo+uLE&#10;8qDaG13FXvRMqnGPlJWeZAzKjRr6oRymspRQnVFQC2NX4xTipgX7jZIeO7qg7uuRWUGJeqexKJvF&#10;chlGIBrL7CZFw17flNc3THOEKqinZNzu/Tg2R2Nl02KksQ003GEhaxlFDhUfWU28sWuj9tOEhbG4&#10;tqPXj//A7jsAAAD//wMAUEsDBBQABgAIAAAAIQDvkyfe3wAAAAgBAAAPAAAAZHJzL2Rvd25yZXYu&#10;eG1sTI/BTsMwEETvSPyDtUhcEHWa0rQJcSqEBKI3KAiubrxNIuJ1sN00/D3LCY6jGc28KTeT7cWI&#10;PnSOFMxnCQik2pmOGgVvrw/XaxAhajK6d4QKvjHApjo/K3Vh3IlecNzFRnAJhUIraGMcCilD3aLV&#10;YeYGJPYOzlsdWfpGGq9PXG57mSZJJq3uiBdaPeB9i/Xn7mgVrG+exo+wXTy/19mhz+PVanz88kpd&#10;Xkx3tyAiTvEvDL/4jA4VM+3dkUwQPetklXJUQZ6DYD/NFnMQewXLZQqyKuX/A9UPAAAA//8DAFBL&#10;AQItABQABgAIAAAAIQC2gziS/gAAAOEBAAATAAAAAAAAAAAAAAAAAAAAAABbQ29udGVudF9UeXBl&#10;c10ueG1sUEsBAi0AFAAGAAgAAAAhADj9If/WAAAAlAEAAAsAAAAAAAAAAAAAAAAALwEAAF9yZWxz&#10;Ly5yZWxzUEsBAi0AFAAGAAgAAAAhAIR7C5wpAgAATwQAAA4AAAAAAAAAAAAAAAAALgIAAGRycy9l&#10;Mm9Eb2MueG1sUEsBAi0AFAAGAAgAAAAhAO+TJ97fAAAACAEAAA8AAAAAAAAAAAAAAAAAgwQAAGRy&#10;cy9kb3ducmV2LnhtbFBLBQYAAAAABAAEAPMAAACPBQAAAAA=&#10;">
                <v:textbox>
                  <w:txbxContent>
                    <w:p w14:paraId="46727E5D" w14:textId="4F9F1946" w:rsidR="00B56985" w:rsidRPr="00B56985" w:rsidRDefault="00B56985" w:rsidP="00B56985">
                      <w:pPr>
                        <w:jc w:val="center"/>
                        <w:rPr>
                          <w:b/>
                          <w:bCs/>
                        </w:rPr>
                      </w:pPr>
                      <w:r w:rsidRPr="00B56985">
                        <w:rPr>
                          <w:b/>
                          <w:bCs/>
                        </w:rPr>
                        <w:t>DỰ THẢO</w:t>
                      </w:r>
                    </w:p>
                  </w:txbxContent>
                </v:textbox>
                <w10:wrap type="square"/>
              </v:shape>
            </w:pict>
          </mc:Fallback>
        </mc:AlternateContent>
      </w:r>
      <w:r w:rsidR="006A2CF4" w:rsidRPr="0041521C">
        <w:rPr>
          <w:sz w:val="26"/>
          <w:szCs w:val="26"/>
        </w:rPr>
        <w:t> </w:t>
      </w:r>
    </w:p>
    <w:p w14:paraId="7A0D7504" w14:textId="2599721D" w:rsidR="006A2CF4" w:rsidRPr="0041521C" w:rsidRDefault="006A2CF4">
      <w:pPr>
        <w:spacing w:before="120" w:after="280" w:afterAutospacing="1"/>
        <w:jc w:val="center"/>
        <w:rPr>
          <w:sz w:val="26"/>
          <w:szCs w:val="26"/>
        </w:rPr>
      </w:pPr>
      <w:bookmarkStart w:id="1" w:name="loai_1"/>
      <w:r w:rsidRPr="0041521C">
        <w:rPr>
          <w:b/>
          <w:bCs/>
          <w:sz w:val="26"/>
          <w:szCs w:val="26"/>
          <w:lang w:val="vi-VN"/>
        </w:rPr>
        <w:t>QUYẾT ĐỊNH</w:t>
      </w:r>
      <w:bookmarkEnd w:id="1"/>
    </w:p>
    <w:p w14:paraId="714F11A9" w14:textId="0CE77DB7" w:rsidR="006A2CF4" w:rsidRPr="0041521C" w:rsidRDefault="00664FA5">
      <w:pPr>
        <w:spacing w:before="120" w:after="280" w:afterAutospacing="1"/>
        <w:jc w:val="center"/>
        <w:rPr>
          <w:b/>
          <w:bCs/>
          <w:sz w:val="28"/>
          <w:szCs w:val="28"/>
        </w:rPr>
      </w:pPr>
      <w:bookmarkStart w:id="2" w:name="loai_1_name"/>
      <w:r w:rsidRPr="0041521C">
        <w:rPr>
          <w:b/>
          <w:bCs/>
          <w:sz w:val="28"/>
          <w:szCs w:val="28"/>
        </w:rPr>
        <w:t xml:space="preserve">Quy </w:t>
      </w:r>
      <w:r w:rsidR="001166DF" w:rsidRPr="0041521C">
        <w:rPr>
          <w:b/>
          <w:bCs/>
          <w:sz w:val="28"/>
          <w:szCs w:val="28"/>
        </w:rPr>
        <w:t xml:space="preserve">định </w:t>
      </w:r>
      <w:r w:rsidR="00AE0E9A" w:rsidRPr="0041521C">
        <w:rPr>
          <w:b/>
          <w:bCs/>
          <w:sz w:val="28"/>
          <w:szCs w:val="28"/>
        </w:rPr>
        <w:t xml:space="preserve">về phân cấp và </w:t>
      </w:r>
      <w:r w:rsidR="00E76EAF" w:rsidRPr="0041521C">
        <w:rPr>
          <w:b/>
          <w:bCs/>
          <w:sz w:val="28"/>
          <w:szCs w:val="28"/>
        </w:rPr>
        <w:t xml:space="preserve">trách nhiệm </w:t>
      </w:r>
      <w:r w:rsidR="00062C50" w:rsidRPr="0041521C">
        <w:rPr>
          <w:b/>
          <w:bCs/>
          <w:sz w:val="28"/>
          <w:szCs w:val="28"/>
        </w:rPr>
        <w:t>quản lý chất lượng công trình</w:t>
      </w:r>
      <w:r w:rsidR="00AE0E9A" w:rsidRPr="0041521C">
        <w:rPr>
          <w:b/>
          <w:bCs/>
          <w:sz w:val="28"/>
          <w:szCs w:val="28"/>
        </w:rPr>
        <w:t xml:space="preserve"> </w:t>
      </w:r>
      <w:r w:rsidR="00532D7C">
        <w:rPr>
          <w:b/>
          <w:bCs/>
          <w:sz w:val="28"/>
          <w:szCs w:val="28"/>
        </w:rPr>
        <w:t xml:space="preserve">         </w:t>
      </w:r>
      <w:r w:rsidR="00062C50" w:rsidRPr="0041521C">
        <w:rPr>
          <w:b/>
          <w:bCs/>
          <w:sz w:val="28"/>
          <w:szCs w:val="28"/>
        </w:rPr>
        <w:t xml:space="preserve">xây dựng </w:t>
      </w:r>
      <w:r w:rsidR="002C3A61" w:rsidRPr="0041521C">
        <w:rPr>
          <w:b/>
          <w:bCs/>
          <w:sz w:val="28"/>
          <w:szCs w:val="28"/>
          <w:lang w:val="vi-VN"/>
        </w:rPr>
        <w:t xml:space="preserve">trên địa bàn thành phố </w:t>
      </w:r>
      <w:r w:rsidR="002C3A61" w:rsidRPr="0041521C">
        <w:rPr>
          <w:b/>
          <w:bCs/>
          <w:sz w:val="28"/>
          <w:szCs w:val="28"/>
        </w:rPr>
        <w:t>H</w:t>
      </w:r>
      <w:r w:rsidR="002C3A61" w:rsidRPr="0041521C">
        <w:rPr>
          <w:b/>
          <w:bCs/>
          <w:sz w:val="28"/>
          <w:szCs w:val="28"/>
          <w:lang w:val="vi-VN"/>
        </w:rPr>
        <w:t xml:space="preserve">à </w:t>
      </w:r>
      <w:r w:rsidR="002C3A61" w:rsidRPr="0041521C">
        <w:rPr>
          <w:b/>
          <w:bCs/>
          <w:sz w:val="28"/>
          <w:szCs w:val="28"/>
        </w:rPr>
        <w:t>N</w:t>
      </w:r>
      <w:r w:rsidR="002C3A61" w:rsidRPr="0041521C">
        <w:rPr>
          <w:b/>
          <w:bCs/>
          <w:sz w:val="28"/>
          <w:szCs w:val="28"/>
          <w:lang w:val="vi-VN"/>
        </w:rPr>
        <w:t>ội</w:t>
      </w:r>
      <w:bookmarkEnd w:id="2"/>
    </w:p>
    <w:p w14:paraId="23DA4961" w14:textId="27D3CBD1" w:rsidR="002F4D37" w:rsidRPr="0041521C" w:rsidRDefault="00FD0F3A">
      <w:pPr>
        <w:spacing w:before="120" w:after="280" w:afterAutospacing="1"/>
        <w:jc w:val="center"/>
        <w:rPr>
          <w:b/>
          <w:bCs/>
        </w:rPr>
      </w:pPr>
      <w:r>
        <w:rPr>
          <w:b/>
          <w:bCs/>
          <w:noProof/>
        </w:rPr>
        <mc:AlternateContent>
          <mc:Choice Requires="wps">
            <w:drawing>
              <wp:anchor distT="0" distB="0" distL="114300" distR="114300" simplePos="0" relativeHeight="251657728" behindDoc="0" locked="0" layoutInCell="1" allowOverlap="1" wp14:anchorId="475AA567" wp14:editId="655FD0A2">
                <wp:simplePos x="0" y="0"/>
                <wp:positionH relativeFrom="column">
                  <wp:posOffset>1314450</wp:posOffset>
                </wp:positionH>
                <wp:positionV relativeFrom="paragraph">
                  <wp:posOffset>-100965</wp:posOffset>
                </wp:positionV>
                <wp:extent cx="3409950" cy="0"/>
                <wp:effectExtent l="13335" t="8890" r="571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D281E" id="_x0000_t32" coordsize="21600,21600" o:spt="32" o:oned="t" path="m,l21600,21600e" filled="f">
                <v:path arrowok="t" fillok="f" o:connecttype="none"/>
                <o:lock v:ext="edit" shapetype="t"/>
              </v:shapetype>
              <v:shape id="AutoShape 2" o:spid="_x0000_s1026" type="#_x0000_t32" style="position:absolute;margin-left:103.5pt;margin-top:-7.95pt;width:2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o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MjTxWI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GdUaN8AAAALAQAADwAAAGRycy9kb3ducmV2LnhtbEyPQUvDQBCF&#10;74L/YRnBi7S7Ca21aTalCB482ha8brPTJJqdDdlNE/vrHUHQ47x5vPe9fDu5VlywD40nDclcgUAq&#10;vW2o0nA8vMyeQIRoyJrWE2r4wgDb4vYmN5n1I73hZR8rwSEUMqOhjrHLpAxljc6Eue+Q+Hf2vTOR&#10;z76Stjcjh7tWpko9Smca4obadPhcY/m5H5wGDMMyUbu1q46v1/HhPb1+jN1B6/u7abcBEXGKf2b4&#10;wWd0KJjp5AeyQbQaUrXiLVHDLFmuQbBjtViwcvpVZJHL/xuKbwAAAP//AwBQSwECLQAUAAYACAAA&#10;ACEAtoM4kv4AAADhAQAAEwAAAAAAAAAAAAAAAAAAAAAAW0NvbnRlbnRfVHlwZXNdLnhtbFBLAQIt&#10;ABQABgAIAAAAIQA4/SH/1gAAAJQBAAALAAAAAAAAAAAAAAAAAC8BAABfcmVscy8ucmVsc1BLAQIt&#10;ABQABgAIAAAAIQA4u3oDHgIAADsEAAAOAAAAAAAAAAAAAAAAAC4CAABkcnMvZTJvRG9jLnhtbFBL&#10;AQItABQABgAIAAAAIQD8Z1Ro3wAAAAsBAAAPAAAAAAAAAAAAAAAAAHgEAABkcnMvZG93bnJldi54&#10;bWxQSwUGAAAAAAQABADzAAAAhAUAAAAA&#10;"/>
            </w:pict>
          </mc:Fallback>
        </mc:AlternateContent>
      </w:r>
    </w:p>
    <w:p w14:paraId="0165804D" w14:textId="77777777" w:rsidR="006A2CF4" w:rsidRPr="0041521C" w:rsidRDefault="006A2CF4">
      <w:pPr>
        <w:spacing w:before="120" w:after="280" w:afterAutospacing="1"/>
        <w:jc w:val="center"/>
        <w:rPr>
          <w:sz w:val="26"/>
          <w:szCs w:val="26"/>
        </w:rPr>
      </w:pPr>
      <w:r w:rsidRPr="0041521C">
        <w:rPr>
          <w:b/>
          <w:bCs/>
          <w:sz w:val="26"/>
          <w:szCs w:val="26"/>
          <w:lang w:val="vi-VN"/>
        </w:rPr>
        <w:t>ỦY BAN NHÂN DÂN THÀNH PHỐ HÀ NỘI</w:t>
      </w:r>
    </w:p>
    <w:p w14:paraId="2DF7BFD9" w14:textId="555119A8" w:rsidR="006A2CF4" w:rsidRPr="0041521C" w:rsidRDefault="006A2CF4" w:rsidP="00653FA3">
      <w:pPr>
        <w:spacing w:before="40" w:after="40"/>
        <w:ind w:firstLine="720"/>
        <w:jc w:val="both"/>
        <w:rPr>
          <w:sz w:val="28"/>
          <w:szCs w:val="28"/>
        </w:rPr>
      </w:pPr>
      <w:r w:rsidRPr="0041521C">
        <w:rPr>
          <w:i/>
          <w:iCs/>
          <w:sz w:val="28"/>
          <w:szCs w:val="28"/>
          <w:lang w:val="vi-VN"/>
        </w:rPr>
        <w:t xml:space="preserve">Căn cứ Luật Tổ chức chính quyền địa phương ngày </w:t>
      </w:r>
      <w:r w:rsidRPr="0041521C">
        <w:rPr>
          <w:i/>
          <w:iCs/>
          <w:sz w:val="28"/>
          <w:szCs w:val="28"/>
        </w:rPr>
        <w:t>1</w:t>
      </w:r>
      <w:r w:rsidRPr="0041521C">
        <w:rPr>
          <w:i/>
          <w:iCs/>
          <w:sz w:val="28"/>
          <w:szCs w:val="28"/>
          <w:lang w:val="vi-VN"/>
        </w:rPr>
        <w:t>9/</w:t>
      </w:r>
      <w:r w:rsidR="000C1D78" w:rsidRPr="0041521C">
        <w:rPr>
          <w:i/>
          <w:iCs/>
          <w:sz w:val="28"/>
          <w:szCs w:val="28"/>
        </w:rPr>
        <w:t>02</w:t>
      </w:r>
      <w:r w:rsidRPr="0041521C">
        <w:rPr>
          <w:i/>
          <w:iCs/>
          <w:sz w:val="28"/>
          <w:szCs w:val="28"/>
          <w:lang w:val="vi-VN"/>
        </w:rPr>
        <w:t>/20</w:t>
      </w:r>
      <w:r w:rsidR="000C1D78" w:rsidRPr="0041521C">
        <w:rPr>
          <w:i/>
          <w:iCs/>
          <w:sz w:val="28"/>
          <w:szCs w:val="28"/>
        </w:rPr>
        <w:t>2</w:t>
      </w:r>
      <w:r w:rsidRPr="0041521C">
        <w:rPr>
          <w:i/>
          <w:iCs/>
          <w:sz w:val="28"/>
          <w:szCs w:val="28"/>
          <w:lang w:val="vi-VN"/>
        </w:rPr>
        <w:t>5;</w:t>
      </w:r>
    </w:p>
    <w:p w14:paraId="1487B251" w14:textId="6BEFB5E1" w:rsidR="006A2CF4" w:rsidRPr="0041521C" w:rsidRDefault="006A2CF4" w:rsidP="00653FA3">
      <w:pPr>
        <w:spacing w:before="40" w:after="40"/>
        <w:ind w:firstLine="720"/>
        <w:jc w:val="both"/>
        <w:rPr>
          <w:sz w:val="28"/>
          <w:szCs w:val="28"/>
        </w:rPr>
      </w:pPr>
      <w:r w:rsidRPr="0041521C">
        <w:rPr>
          <w:i/>
          <w:iCs/>
          <w:sz w:val="28"/>
          <w:szCs w:val="28"/>
          <w:lang w:val="vi-VN"/>
        </w:rPr>
        <w:t xml:space="preserve">Căn cứ Luật </w:t>
      </w:r>
      <w:r w:rsidR="00F5743B" w:rsidRPr="0041521C">
        <w:rPr>
          <w:i/>
          <w:iCs/>
          <w:sz w:val="28"/>
          <w:szCs w:val="28"/>
        </w:rPr>
        <w:t>B</w:t>
      </w:r>
      <w:r w:rsidRPr="0041521C">
        <w:rPr>
          <w:i/>
          <w:iCs/>
          <w:sz w:val="28"/>
          <w:szCs w:val="28"/>
          <w:lang w:val="vi-VN"/>
        </w:rPr>
        <w:t xml:space="preserve">an hành văn bản quy phạm pháp luật ngày </w:t>
      </w:r>
      <w:r w:rsidR="00C81EEF" w:rsidRPr="0041521C">
        <w:rPr>
          <w:i/>
          <w:iCs/>
          <w:sz w:val="28"/>
          <w:szCs w:val="28"/>
        </w:rPr>
        <w:t>19</w:t>
      </w:r>
      <w:r w:rsidRPr="0041521C">
        <w:rPr>
          <w:i/>
          <w:iCs/>
          <w:sz w:val="28"/>
          <w:szCs w:val="28"/>
          <w:lang w:val="vi-VN"/>
        </w:rPr>
        <w:t>/</w:t>
      </w:r>
      <w:r w:rsidR="00C81EEF" w:rsidRPr="0041521C">
        <w:rPr>
          <w:i/>
          <w:iCs/>
          <w:sz w:val="28"/>
          <w:szCs w:val="28"/>
        </w:rPr>
        <w:t>02</w:t>
      </w:r>
      <w:r w:rsidRPr="0041521C">
        <w:rPr>
          <w:i/>
          <w:iCs/>
          <w:sz w:val="28"/>
          <w:szCs w:val="28"/>
          <w:lang w:val="vi-VN"/>
        </w:rPr>
        <w:t>/20</w:t>
      </w:r>
      <w:r w:rsidR="00C81EEF" w:rsidRPr="0041521C">
        <w:rPr>
          <w:i/>
          <w:iCs/>
          <w:sz w:val="28"/>
          <w:szCs w:val="28"/>
        </w:rPr>
        <w:t>2</w:t>
      </w:r>
      <w:r w:rsidRPr="0041521C">
        <w:rPr>
          <w:i/>
          <w:iCs/>
          <w:sz w:val="28"/>
          <w:szCs w:val="28"/>
          <w:lang w:val="vi-VN"/>
        </w:rPr>
        <w:t>5;</w:t>
      </w:r>
    </w:p>
    <w:p w14:paraId="34D07B2C" w14:textId="2374838D" w:rsidR="006A2CF4" w:rsidRPr="0041521C" w:rsidRDefault="006A2CF4" w:rsidP="00653FA3">
      <w:pPr>
        <w:spacing w:before="40" w:after="40"/>
        <w:ind w:firstLine="720"/>
        <w:jc w:val="both"/>
        <w:rPr>
          <w:sz w:val="28"/>
          <w:szCs w:val="28"/>
        </w:rPr>
      </w:pPr>
      <w:r w:rsidRPr="0041521C">
        <w:rPr>
          <w:i/>
          <w:iCs/>
          <w:sz w:val="28"/>
          <w:szCs w:val="28"/>
          <w:lang w:val="vi-VN"/>
        </w:rPr>
        <w:t>Căn cứ Luật Xây dựng ngày 18/6/2014; Luật sửa đổi, bổ sung một số điều của Luật Xây dựng ngày 28/6/2020;</w:t>
      </w:r>
    </w:p>
    <w:p w14:paraId="0B01B924" w14:textId="7C8F5D62" w:rsidR="00B6029C" w:rsidRPr="0041521C" w:rsidRDefault="00B6029C" w:rsidP="00653FA3">
      <w:pPr>
        <w:spacing w:before="40" w:after="40"/>
        <w:ind w:firstLine="720"/>
        <w:jc w:val="both"/>
        <w:rPr>
          <w:i/>
          <w:iCs/>
          <w:sz w:val="28"/>
          <w:szCs w:val="28"/>
        </w:rPr>
      </w:pPr>
      <w:r w:rsidRPr="0041521C">
        <w:rPr>
          <w:i/>
          <w:iCs/>
          <w:sz w:val="28"/>
          <w:szCs w:val="28"/>
        </w:rPr>
        <w:t xml:space="preserve">Căn cứ Luật Phòng cháy chữa cháy </w:t>
      </w:r>
      <w:r w:rsidR="00115851" w:rsidRPr="0041521C">
        <w:rPr>
          <w:i/>
          <w:iCs/>
          <w:sz w:val="28"/>
          <w:szCs w:val="28"/>
        </w:rPr>
        <w:t>chữa cháy và cứu nạn cứu hộ ngày 29/11/2024;</w:t>
      </w:r>
    </w:p>
    <w:p w14:paraId="2075F49B" w14:textId="596D674E" w:rsidR="00D501D2" w:rsidRPr="0041521C" w:rsidRDefault="00D501D2" w:rsidP="00653FA3">
      <w:pPr>
        <w:spacing w:before="40" w:after="40"/>
        <w:ind w:firstLine="720"/>
        <w:jc w:val="both"/>
        <w:rPr>
          <w:i/>
          <w:iCs/>
          <w:sz w:val="28"/>
          <w:szCs w:val="28"/>
        </w:rPr>
      </w:pPr>
      <w:r w:rsidRPr="0041521C">
        <w:rPr>
          <w:i/>
          <w:iCs/>
          <w:sz w:val="28"/>
          <w:szCs w:val="28"/>
        </w:rPr>
        <w:t xml:space="preserve">Căn cứ Luật Đường sắt </w:t>
      </w:r>
      <w:r w:rsidR="00F13B9E" w:rsidRPr="0041521C">
        <w:rPr>
          <w:i/>
          <w:iCs/>
          <w:sz w:val="28"/>
          <w:szCs w:val="28"/>
        </w:rPr>
        <w:t>ngày 27/6/2025</w:t>
      </w:r>
      <w:r w:rsidRPr="0041521C">
        <w:rPr>
          <w:i/>
          <w:iCs/>
          <w:sz w:val="28"/>
          <w:szCs w:val="28"/>
        </w:rPr>
        <w:t>;</w:t>
      </w:r>
    </w:p>
    <w:p w14:paraId="3D12097C" w14:textId="3922E6EC" w:rsidR="006A2CF4" w:rsidRPr="0041521C" w:rsidRDefault="006A2CF4" w:rsidP="00653FA3">
      <w:pPr>
        <w:spacing w:before="40" w:after="40"/>
        <w:ind w:firstLine="720"/>
        <w:jc w:val="both"/>
        <w:rPr>
          <w:i/>
          <w:iCs/>
          <w:sz w:val="28"/>
          <w:szCs w:val="28"/>
          <w:lang w:val="vi-VN"/>
        </w:rPr>
      </w:pPr>
      <w:r w:rsidRPr="0041521C">
        <w:rPr>
          <w:i/>
          <w:iCs/>
          <w:sz w:val="28"/>
          <w:szCs w:val="28"/>
          <w:lang w:val="vi-VN"/>
        </w:rPr>
        <w:t>Căn cứ Nghị định số 06/202</w:t>
      </w:r>
      <w:r w:rsidRPr="0041521C">
        <w:rPr>
          <w:i/>
          <w:iCs/>
          <w:sz w:val="28"/>
          <w:szCs w:val="28"/>
        </w:rPr>
        <w:t>1</w:t>
      </w:r>
      <w:r w:rsidRPr="0041521C">
        <w:rPr>
          <w:i/>
          <w:iCs/>
          <w:sz w:val="28"/>
          <w:szCs w:val="28"/>
          <w:lang w:val="vi-VN"/>
        </w:rPr>
        <w:t>/NĐ-CP ngày 26/01/2021 của Chính phủ Quy định chi tiết một số nội dung về quản lý chất lượng, thi công xây dựng và bảo trì công trình xây dựng;</w:t>
      </w:r>
    </w:p>
    <w:p w14:paraId="6BC5C514" w14:textId="0FEAD058" w:rsidR="006F680B" w:rsidRPr="0041521C" w:rsidRDefault="006A2CF4" w:rsidP="00653FA3">
      <w:pPr>
        <w:spacing w:before="40" w:after="40"/>
        <w:ind w:firstLine="720"/>
        <w:jc w:val="both"/>
        <w:rPr>
          <w:i/>
          <w:iCs/>
          <w:sz w:val="28"/>
          <w:szCs w:val="28"/>
        </w:rPr>
      </w:pPr>
      <w:r w:rsidRPr="0041521C">
        <w:rPr>
          <w:i/>
          <w:iCs/>
          <w:sz w:val="28"/>
          <w:szCs w:val="28"/>
          <w:lang w:val="vi-VN"/>
        </w:rPr>
        <w:t>Căn cứ Nghị định số 1</w:t>
      </w:r>
      <w:r w:rsidR="009D3130" w:rsidRPr="0041521C">
        <w:rPr>
          <w:i/>
          <w:iCs/>
          <w:sz w:val="28"/>
          <w:szCs w:val="28"/>
          <w:lang w:val="vi-VN"/>
        </w:rPr>
        <w:t>7</w:t>
      </w:r>
      <w:r w:rsidRPr="0041521C">
        <w:rPr>
          <w:i/>
          <w:iCs/>
          <w:sz w:val="28"/>
          <w:szCs w:val="28"/>
          <w:lang w:val="vi-VN"/>
        </w:rPr>
        <w:t>5/202</w:t>
      </w:r>
      <w:r w:rsidR="009D3130" w:rsidRPr="0041521C">
        <w:rPr>
          <w:i/>
          <w:iCs/>
          <w:sz w:val="28"/>
          <w:szCs w:val="28"/>
          <w:lang w:val="vi-VN"/>
        </w:rPr>
        <w:t>4</w:t>
      </w:r>
      <w:r w:rsidRPr="0041521C">
        <w:rPr>
          <w:i/>
          <w:iCs/>
          <w:sz w:val="28"/>
          <w:szCs w:val="28"/>
          <w:lang w:val="vi-VN"/>
        </w:rPr>
        <w:t xml:space="preserve">/NĐ-CP ngày </w:t>
      </w:r>
      <w:r w:rsidR="009D3130" w:rsidRPr="0041521C">
        <w:rPr>
          <w:i/>
          <w:iCs/>
          <w:sz w:val="28"/>
          <w:szCs w:val="28"/>
          <w:lang w:val="vi-VN"/>
        </w:rPr>
        <w:t>30</w:t>
      </w:r>
      <w:r w:rsidRPr="0041521C">
        <w:rPr>
          <w:i/>
          <w:iCs/>
          <w:sz w:val="28"/>
          <w:szCs w:val="28"/>
          <w:lang w:val="vi-VN"/>
        </w:rPr>
        <w:t>/</w:t>
      </w:r>
      <w:r w:rsidR="009D3130" w:rsidRPr="0041521C">
        <w:rPr>
          <w:i/>
          <w:iCs/>
          <w:sz w:val="28"/>
          <w:szCs w:val="28"/>
          <w:lang w:val="vi-VN"/>
        </w:rPr>
        <w:t>12</w:t>
      </w:r>
      <w:r w:rsidRPr="0041521C">
        <w:rPr>
          <w:i/>
          <w:iCs/>
          <w:sz w:val="28"/>
          <w:szCs w:val="28"/>
          <w:lang w:val="vi-VN"/>
        </w:rPr>
        <w:t>/202</w:t>
      </w:r>
      <w:r w:rsidR="009D3130" w:rsidRPr="0041521C">
        <w:rPr>
          <w:i/>
          <w:iCs/>
          <w:sz w:val="28"/>
          <w:szCs w:val="28"/>
          <w:lang w:val="vi-VN"/>
        </w:rPr>
        <w:t>4</w:t>
      </w:r>
      <w:r w:rsidRPr="0041521C">
        <w:rPr>
          <w:i/>
          <w:iCs/>
          <w:sz w:val="28"/>
          <w:szCs w:val="28"/>
          <w:lang w:val="vi-VN"/>
        </w:rPr>
        <w:t xml:space="preserve"> của Chính phủ Quy định chi tiết một số </w:t>
      </w:r>
      <w:r w:rsidR="006F680B" w:rsidRPr="0041521C">
        <w:rPr>
          <w:i/>
          <w:iCs/>
          <w:sz w:val="28"/>
          <w:szCs w:val="28"/>
          <w:lang w:val="vi-VN"/>
        </w:rPr>
        <w:t>Quy định chi tiết một số điều và biện pháp thi hành Luật Xây dựng về quản lý hoạt động xây dựng</w:t>
      </w:r>
      <w:r w:rsidR="00A8409D" w:rsidRPr="0041521C">
        <w:rPr>
          <w:i/>
          <w:iCs/>
          <w:sz w:val="28"/>
          <w:szCs w:val="28"/>
        </w:rPr>
        <w:t>;</w:t>
      </w:r>
    </w:p>
    <w:p w14:paraId="652E9163" w14:textId="77777777" w:rsidR="00782B24" w:rsidRPr="0041521C" w:rsidRDefault="00782B24" w:rsidP="00653FA3">
      <w:pPr>
        <w:spacing w:before="40" w:after="40"/>
        <w:ind w:firstLine="720"/>
        <w:jc w:val="both"/>
        <w:rPr>
          <w:i/>
          <w:iCs/>
          <w:sz w:val="28"/>
          <w:szCs w:val="28"/>
          <w:lang w:val="vi-VN"/>
        </w:rPr>
      </w:pPr>
      <w:r w:rsidRPr="0041521C">
        <w:rPr>
          <w:i/>
          <w:iCs/>
          <w:sz w:val="28"/>
          <w:szCs w:val="28"/>
          <w:lang w:val="vi-VN"/>
        </w:rPr>
        <w:t xml:space="preserve">Căn cứ Nghị định số 35/2023/NĐ-CP ngày 20/6/2023 của Chính phủ Sửa đổi, bổ sung một số điều của các Nghị định thuộc lĩnh vực quản lý nhà nước của Bộ Xây dựng; </w:t>
      </w:r>
    </w:p>
    <w:p w14:paraId="53BBF36C" w14:textId="58158373" w:rsidR="00782B24" w:rsidRPr="0041521C" w:rsidRDefault="00782B24" w:rsidP="00653FA3">
      <w:pPr>
        <w:spacing w:before="40" w:after="40"/>
        <w:ind w:firstLine="720"/>
        <w:jc w:val="both"/>
        <w:rPr>
          <w:i/>
          <w:iCs/>
          <w:sz w:val="28"/>
          <w:szCs w:val="28"/>
        </w:rPr>
      </w:pPr>
      <w:r w:rsidRPr="0041521C">
        <w:rPr>
          <w:i/>
          <w:iCs/>
          <w:sz w:val="28"/>
          <w:szCs w:val="28"/>
          <w:lang w:val="vi-VN"/>
        </w:rPr>
        <w:t>Căn cứ Nghị định số 175/2024/NĐ-CP ngày 30/12/2024 của Chính phủ Quy định chi tiết một số điều và biện pháp thi hành Luật Xây dựng về quản lý hoạt động xây dựng;</w:t>
      </w:r>
    </w:p>
    <w:p w14:paraId="6A3627E6" w14:textId="1FF2CA56" w:rsidR="00EE341E" w:rsidRPr="0041521C" w:rsidRDefault="00EE341E" w:rsidP="00653FA3">
      <w:pPr>
        <w:spacing w:before="40" w:after="40"/>
        <w:ind w:firstLine="720"/>
        <w:jc w:val="both"/>
        <w:rPr>
          <w:i/>
          <w:iCs/>
          <w:sz w:val="28"/>
          <w:szCs w:val="28"/>
        </w:rPr>
      </w:pPr>
      <w:r w:rsidRPr="0041521C">
        <w:rPr>
          <w:i/>
          <w:iCs/>
          <w:sz w:val="28"/>
          <w:szCs w:val="28"/>
        </w:rPr>
        <w:t xml:space="preserve">Căn cứ Nghị định số 105/2025/NĐ-CP ngày </w:t>
      </w:r>
      <w:r w:rsidR="006D7135" w:rsidRPr="0041521C">
        <w:rPr>
          <w:i/>
          <w:iCs/>
          <w:sz w:val="28"/>
          <w:szCs w:val="28"/>
        </w:rPr>
        <w:t xml:space="preserve">15/5/2025 của Chính phủ Quy định chi tiết một số điều </w:t>
      </w:r>
      <w:r w:rsidR="00F67826" w:rsidRPr="0041521C">
        <w:rPr>
          <w:i/>
          <w:iCs/>
          <w:sz w:val="28"/>
          <w:szCs w:val="28"/>
        </w:rPr>
        <w:t>và biện pháp thi hành Luật Phòng cháy, chữa cháy và cứu nạn, cứu hộ;</w:t>
      </w:r>
    </w:p>
    <w:p w14:paraId="174F259A" w14:textId="11222547" w:rsidR="009640DF" w:rsidRPr="0041521C" w:rsidRDefault="00782B24" w:rsidP="00653FA3">
      <w:pPr>
        <w:spacing w:before="40" w:after="40"/>
        <w:ind w:firstLine="720"/>
        <w:jc w:val="both"/>
        <w:rPr>
          <w:i/>
          <w:iCs/>
          <w:sz w:val="28"/>
          <w:szCs w:val="28"/>
          <w:lang w:val="vi-VN"/>
        </w:rPr>
      </w:pPr>
      <w:r w:rsidRPr="0041521C">
        <w:rPr>
          <w:i/>
          <w:iCs/>
          <w:sz w:val="28"/>
          <w:szCs w:val="28"/>
          <w:lang w:val="vi-VN"/>
        </w:rPr>
        <w:t xml:space="preserve">Căn cứ Nghị định số </w:t>
      </w:r>
      <w:r w:rsidR="000E28EB" w:rsidRPr="0041521C">
        <w:rPr>
          <w:i/>
          <w:iCs/>
          <w:sz w:val="28"/>
          <w:szCs w:val="28"/>
          <w:lang w:val="vi-VN"/>
        </w:rPr>
        <w:t>140</w:t>
      </w:r>
      <w:r w:rsidR="00332B1A">
        <w:rPr>
          <w:i/>
          <w:iCs/>
          <w:sz w:val="28"/>
          <w:szCs w:val="28"/>
        </w:rPr>
        <w:t>/2025</w:t>
      </w:r>
      <w:r w:rsidR="000E28EB" w:rsidRPr="0041521C">
        <w:rPr>
          <w:i/>
          <w:iCs/>
          <w:sz w:val="28"/>
          <w:szCs w:val="28"/>
          <w:lang w:val="vi-VN"/>
        </w:rPr>
        <w:t>/</w:t>
      </w:r>
      <w:r w:rsidR="00B8149C" w:rsidRPr="0041521C">
        <w:rPr>
          <w:i/>
          <w:iCs/>
          <w:sz w:val="28"/>
          <w:szCs w:val="28"/>
          <w:lang w:val="vi-VN"/>
        </w:rPr>
        <w:t xml:space="preserve">NĐ-CP ngày </w:t>
      </w:r>
      <w:r w:rsidR="000E28EB" w:rsidRPr="0041521C">
        <w:rPr>
          <w:i/>
          <w:iCs/>
          <w:sz w:val="28"/>
          <w:szCs w:val="28"/>
          <w:lang w:val="vi-VN"/>
        </w:rPr>
        <w:t xml:space="preserve">12/6/2025 </w:t>
      </w:r>
      <w:r w:rsidR="002450C4" w:rsidRPr="0041521C">
        <w:rPr>
          <w:i/>
          <w:iCs/>
          <w:sz w:val="28"/>
          <w:szCs w:val="28"/>
          <w:lang w:val="vi-VN"/>
        </w:rPr>
        <w:t>của Chính phủ</w:t>
      </w:r>
      <w:r w:rsidR="000E28EB" w:rsidRPr="0041521C">
        <w:rPr>
          <w:i/>
          <w:iCs/>
          <w:sz w:val="28"/>
          <w:szCs w:val="28"/>
          <w:lang w:val="vi-VN"/>
        </w:rPr>
        <w:t xml:space="preserve"> Quy định về </w:t>
      </w:r>
      <w:r w:rsidR="002450C4" w:rsidRPr="0041521C">
        <w:rPr>
          <w:i/>
          <w:iCs/>
          <w:sz w:val="28"/>
          <w:szCs w:val="28"/>
          <w:lang w:val="vi-VN"/>
        </w:rPr>
        <w:t>phân định thẩm quyền</w:t>
      </w:r>
      <w:r w:rsidR="00613EC8" w:rsidRPr="0041521C">
        <w:rPr>
          <w:i/>
          <w:iCs/>
          <w:sz w:val="28"/>
          <w:szCs w:val="28"/>
          <w:lang w:val="vi-VN"/>
        </w:rPr>
        <w:t xml:space="preserve"> của chính quyền địa phương </w:t>
      </w:r>
      <w:r w:rsidR="009640DF" w:rsidRPr="0041521C">
        <w:rPr>
          <w:i/>
          <w:iCs/>
          <w:sz w:val="28"/>
          <w:szCs w:val="28"/>
          <w:lang w:val="vi-VN"/>
        </w:rPr>
        <w:t>02 cấp trong lĩnh vực quản lý nhà nước của Bộ Xây dựng;</w:t>
      </w:r>
    </w:p>
    <w:p w14:paraId="2477C2C3" w14:textId="4EFD41C1" w:rsidR="009640DF" w:rsidRPr="0041521C" w:rsidRDefault="009640DF" w:rsidP="00653FA3">
      <w:pPr>
        <w:spacing w:before="40" w:after="40"/>
        <w:ind w:firstLine="720"/>
        <w:jc w:val="both"/>
        <w:rPr>
          <w:i/>
          <w:iCs/>
          <w:sz w:val="28"/>
          <w:szCs w:val="28"/>
        </w:rPr>
      </w:pPr>
      <w:r w:rsidRPr="0041521C">
        <w:rPr>
          <w:i/>
          <w:iCs/>
          <w:sz w:val="28"/>
          <w:szCs w:val="28"/>
          <w:lang w:val="vi-VN"/>
        </w:rPr>
        <w:t>Căn cứ Nghị định số 14</w:t>
      </w:r>
      <w:r w:rsidR="000C1BBC" w:rsidRPr="0041521C">
        <w:rPr>
          <w:i/>
          <w:iCs/>
          <w:sz w:val="28"/>
          <w:szCs w:val="28"/>
        </w:rPr>
        <w:t>4</w:t>
      </w:r>
      <w:r w:rsidRPr="0041521C">
        <w:rPr>
          <w:i/>
          <w:iCs/>
          <w:sz w:val="28"/>
          <w:szCs w:val="28"/>
          <w:lang w:val="vi-VN"/>
        </w:rPr>
        <w:t>/</w:t>
      </w:r>
      <w:r w:rsidR="00332B1A">
        <w:rPr>
          <w:i/>
          <w:iCs/>
          <w:sz w:val="28"/>
          <w:szCs w:val="28"/>
        </w:rPr>
        <w:t>2025/</w:t>
      </w:r>
      <w:r w:rsidRPr="0041521C">
        <w:rPr>
          <w:i/>
          <w:iCs/>
          <w:sz w:val="28"/>
          <w:szCs w:val="28"/>
          <w:lang w:val="vi-VN"/>
        </w:rPr>
        <w:t xml:space="preserve">NĐ-CP ngày 12/6/2025 của Chính phủ Quy định về phân </w:t>
      </w:r>
      <w:r w:rsidR="000C1BBC" w:rsidRPr="0041521C">
        <w:rPr>
          <w:i/>
          <w:iCs/>
          <w:sz w:val="28"/>
          <w:szCs w:val="28"/>
        </w:rPr>
        <w:t xml:space="preserve">quyền, phân cấp </w:t>
      </w:r>
      <w:r w:rsidRPr="0041521C">
        <w:rPr>
          <w:i/>
          <w:iCs/>
          <w:sz w:val="28"/>
          <w:szCs w:val="28"/>
          <w:lang w:val="vi-VN"/>
        </w:rPr>
        <w:t>trong lĩnh vực quản lý nhà nước của Bộ Xây dựng;</w:t>
      </w:r>
    </w:p>
    <w:p w14:paraId="61D6274E" w14:textId="4F1CCF00" w:rsidR="00347A6F" w:rsidRPr="0041521C" w:rsidRDefault="00347A6F" w:rsidP="00F5734C">
      <w:pPr>
        <w:spacing w:before="40" w:after="40"/>
        <w:jc w:val="both"/>
        <w:rPr>
          <w:i/>
          <w:iCs/>
          <w:sz w:val="28"/>
          <w:szCs w:val="28"/>
        </w:rPr>
      </w:pPr>
      <w:r w:rsidRPr="0041521C">
        <w:rPr>
          <w:i/>
          <w:iCs/>
          <w:sz w:val="28"/>
          <w:szCs w:val="28"/>
        </w:rPr>
        <w:lastRenderedPageBreak/>
        <w:t>Nghị định số 150/20</w:t>
      </w:r>
      <w:r w:rsidR="00220D37" w:rsidRPr="0041521C">
        <w:rPr>
          <w:i/>
          <w:iCs/>
          <w:sz w:val="28"/>
          <w:szCs w:val="28"/>
        </w:rPr>
        <w:t xml:space="preserve">25/NĐ-CP ngày 12/6/2025 của Chính phủ Quy định tổ chức các cơ quan chuyên môn thuộc UBND tỉnh, thành phố trực thuộc </w:t>
      </w:r>
      <w:r w:rsidR="00AC3DA1" w:rsidRPr="0041521C">
        <w:rPr>
          <w:i/>
          <w:iCs/>
          <w:sz w:val="28"/>
          <w:szCs w:val="28"/>
        </w:rPr>
        <w:t>t</w:t>
      </w:r>
      <w:r w:rsidR="00220D37" w:rsidRPr="0041521C">
        <w:rPr>
          <w:i/>
          <w:iCs/>
          <w:sz w:val="28"/>
          <w:szCs w:val="28"/>
        </w:rPr>
        <w:t>rung ương</w:t>
      </w:r>
      <w:r w:rsidR="00AC3DA1" w:rsidRPr="0041521C">
        <w:rPr>
          <w:i/>
          <w:iCs/>
          <w:sz w:val="28"/>
          <w:szCs w:val="28"/>
        </w:rPr>
        <w:t xml:space="preserve"> và UBND xã, phường, đặc khu thuộc tỉnh, thành phố trực thuộc trung ương;</w:t>
      </w:r>
    </w:p>
    <w:p w14:paraId="190B40A4" w14:textId="23C7DEC5" w:rsidR="006A2CF4" w:rsidRDefault="006A2CF4" w:rsidP="007A58BC">
      <w:pPr>
        <w:spacing w:before="40" w:after="40"/>
        <w:ind w:firstLine="720"/>
        <w:jc w:val="both"/>
        <w:rPr>
          <w:i/>
          <w:iCs/>
          <w:sz w:val="28"/>
          <w:szCs w:val="28"/>
        </w:rPr>
      </w:pPr>
      <w:r w:rsidRPr="0041521C">
        <w:rPr>
          <w:i/>
          <w:iCs/>
          <w:sz w:val="28"/>
          <w:szCs w:val="28"/>
          <w:lang w:val="vi-VN"/>
        </w:rPr>
        <w:t xml:space="preserve">Theo đề nghị của Giám đốc Sở Xây dựng Hà Nội tại Tờ trình số </w:t>
      </w:r>
      <w:r w:rsidR="006E28AA" w:rsidRPr="0041521C">
        <w:rPr>
          <w:i/>
          <w:iCs/>
          <w:sz w:val="28"/>
          <w:szCs w:val="28"/>
        </w:rPr>
        <w:t>…….</w:t>
      </w:r>
      <w:r w:rsidRPr="0041521C">
        <w:rPr>
          <w:i/>
          <w:iCs/>
          <w:sz w:val="28"/>
          <w:szCs w:val="28"/>
          <w:lang w:val="vi-VN"/>
        </w:rPr>
        <w:t xml:space="preserve">/TTr- SXD ngày </w:t>
      </w:r>
      <w:r w:rsidR="006E28AA" w:rsidRPr="0041521C">
        <w:rPr>
          <w:i/>
          <w:iCs/>
          <w:sz w:val="28"/>
          <w:szCs w:val="28"/>
        </w:rPr>
        <w:t>…..</w:t>
      </w:r>
      <w:r w:rsidRPr="0041521C">
        <w:rPr>
          <w:i/>
          <w:iCs/>
          <w:sz w:val="28"/>
          <w:szCs w:val="28"/>
          <w:lang w:val="vi-VN"/>
        </w:rPr>
        <w:t>/</w:t>
      </w:r>
      <w:r w:rsidR="006E28AA" w:rsidRPr="0041521C">
        <w:rPr>
          <w:i/>
          <w:iCs/>
          <w:sz w:val="28"/>
          <w:szCs w:val="28"/>
        </w:rPr>
        <w:t xml:space="preserve">    </w:t>
      </w:r>
      <w:r w:rsidRPr="0041521C">
        <w:rPr>
          <w:i/>
          <w:iCs/>
          <w:sz w:val="28"/>
          <w:szCs w:val="28"/>
          <w:lang w:val="vi-VN"/>
        </w:rPr>
        <w:t>/202</w:t>
      </w:r>
      <w:r w:rsidR="0083199D" w:rsidRPr="0041521C">
        <w:rPr>
          <w:i/>
          <w:iCs/>
          <w:sz w:val="28"/>
          <w:szCs w:val="28"/>
        </w:rPr>
        <w:t>5</w:t>
      </w:r>
      <w:r w:rsidRPr="0041521C">
        <w:rPr>
          <w:i/>
          <w:iCs/>
          <w:sz w:val="28"/>
          <w:szCs w:val="28"/>
          <w:lang w:val="vi-VN"/>
        </w:rPr>
        <w:t xml:space="preserve"> về việc ban hành </w:t>
      </w:r>
      <w:r w:rsidR="007A58BC" w:rsidRPr="007A58BC">
        <w:rPr>
          <w:i/>
          <w:iCs/>
          <w:sz w:val="28"/>
          <w:szCs w:val="28"/>
          <w:lang w:val="vi-VN"/>
        </w:rPr>
        <w:t>Quy định về phân cấp và trách nhiệm quản lý chất lượng công trình xây dựng trên địa bàn thành phố Hà Nội</w:t>
      </w:r>
      <w:r w:rsidR="007A58BC">
        <w:rPr>
          <w:i/>
          <w:iCs/>
          <w:sz w:val="28"/>
          <w:szCs w:val="28"/>
        </w:rPr>
        <w:t>.</w:t>
      </w:r>
    </w:p>
    <w:p w14:paraId="0BEFBE26" w14:textId="77777777" w:rsidR="007A58BC" w:rsidRPr="007A58BC" w:rsidRDefault="007A58BC" w:rsidP="007A58BC">
      <w:pPr>
        <w:spacing w:before="40" w:after="40"/>
        <w:ind w:firstLine="720"/>
        <w:jc w:val="both"/>
        <w:rPr>
          <w:i/>
          <w:iCs/>
          <w:sz w:val="28"/>
          <w:szCs w:val="28"/>
        </w:rPr>
      </w:pPr>
    </w:p>
    <w:p w14:paraId="5FBB90A5" w14:textId="77777777" w:rsidR="006A2CF4" w:rsidRPr="0041521C" w:rsidRDefault="006A2CF4">
      <w:pPr>
        <w:spacing w:before="120" w:after="280" w:afterAutospacing="1"/>
        <w:jc w:val="center"/>
        <w:rPr>
          <w:sz w:val="26"/>
          <w:szCs w:val="26"/>
        </w:rPr>
      </w:pPr>
      <w:r w:rsidRPr="0041521C">
        <w:rPr>
          <w:b/>
          <w:bCs/>
          <w:sz w:val="26"/>
          <w:szCs w:val="26"/>
          <w:lang w:val="vi-VN"/>
        </w:rPr>
        <w:t>QUYẾT ĐỊNH:</w:t>
      </w:r>
    </w:p>
    <w:p w14:paraId="39A8E534" w14:textId="1A3589F7" w:rsidR="006A2CF4" w:rsidRPr="0041521C" w:rsidRDefault="006A2CF4" w:rsidP="0022047A">
      <w:pPr>
        <w:spacing w:before="120" w:after="280" w:afterAutospacing="1"/>
        <w:jc w:val="both"/>
        <w:rPr>
          <w:sz w:val="28"/>
          <w:szCs w:val="28"/>
        </w:rPr>
      </w:pPr>
      <w:bookmarkStart w:id="3" w:name="dieu_1"/>
      <w:r w:rsidRPr="0041521C">
        <w:rPr>
          <w:b/>
          <w:bCs/>
          <w:sz w:val="28"/>
          <w:szCs w:val="28"/>
          <w:lang w:val="vi-VN"/>
        </w:rPr>
        <w:t>Điều 1.</w:t>
      </w:r>
      <w:bookmarkEnd w:id="3"/>
      <w:r w:rsidRPr="0041521C">
        <w:rPr>
          <w:sz w:val="28"/>
          <w:szCs w:val="28"/>
          <w:lang w:val="vi-VN"/>
        </w:rPr>
        <w:t xml:space="preserve"> </w:t>
      </w:r>
      <w:bookmarkStart w:id="4" w:name="dieu_1_name"/>
      <w:r w:rsidRPr="0041521C">
        <w:rPr>
          <w:sz w:val="28"/>
          <w:szCs w:val="28"/>
          <w:lang w:val="vi-VN"/>
        </w:rPr>
        <w:t xml:space="preserve">Ban hành kèm theo Quyết định này Quy định </w:t>
      </w:r>
      <w:r w:rsidR="004A4D19" w:rsidRPr="0041521C">
        <w:rPr>
          <w:sz w:val="28"/>
          <w:szCs w:val="28"/>
          <w:lang w:val="vi-VN"/>
        </w:rPr>
        <w:t>về phân cấp và trách nhiệm quản lý chất lượng công trình xây dựng trên địa bàn thành phố Hà Nội</w:t>
      </w:r>
      <w:r w:rsidRPr="0041521C">
        <w:rPr>
          <w:sz w:val="28"/>
          <w:szCs w:val="28"/>
          <w:lang w:val="vi-VN"/>
        </w:rPr>
        <w:t>.</w:t>
      </w:r>
      <w:bookmarkEnd w:id="4"/>
    </w:p>
    <w:p w14:paraId="1F6DDEE0" w14:textId="39370F8D" w:rsidR="006A2CF4" w:rsidRPr="0041521C" w:rsidRDefault="006A2CF4" w:rsidP="0022047A">
      <w:pPr>
        <w:spacing w:before="120" w:after="280" w:afterAutospacing="1"/>
        <w:jc w:val="both"/>
        <w:rPr>
          <w:sz w:val="28"/>
          <w:szCs w:val="28"/>
        </w:rPr>
      </w:pPr>
      <w:bookmarkStart w:id="5" w:name="dieu_2"/>
      <w:r w:rsidRPr="0041521C">
        <w:rPr>
          <w:b/>
          <w:bCs/>
          <w:sz w:val="28"/>
          <w:szCs w:val="28"/>
          <w:lang w:val="vi-VN"/>
        </w:rPr>
        <w:t>Điều 2.</w:t>
      </w:r>
      <w:bookmarkEnd w:id="5"/>
      <w:r w:rsidRPr="0041521C">
        <w:rPr>
          <w:b/>
          <w:bCs/>
          <w:sz w:val="28"/>
          <w:szCs w:val="28"/>
          <w:lang w:val="vi-VN"/>
        </w:rPr>
        <w:t xml:space="preserve"> </w:t>
      </w:r>
      <w:bookmarkStart w:id="6" w:name="dieu_2_name"/>
      <w:r w:rsidRPr="0041521C">
        <w:rPr>
          <w:sz w:val="28"/>
          <w:szCs w:val="28"/>
          <w:lang w:val="vi-VN"/>
        </w:rPr>
        <w:t xml:space="preserve">Quyết định này có hiệu lực </w:t>
      </w:r>
      <w:r w:rsidR="00120457" w:rsidRPr="0041521C">
        <w:rPr>
          <w:sz w:val="28"/>
          <w:szCs w:val="28"/>
        </w:rPr>
        <w:t xml:space="preserve">sau 10 ngày </w:t>
      </w:r>
      <w:r w:rsidRPr="0041521C">
        <w:rPr>
          <w:sz w:val="28"/>
          <w:szCs w:val="28"/>
          <w:lang w:val="vi-VN"/>
        </w:rPr>
        <w:t xml:space="preserve">kể từ ngày </w:t>
      </w:r>
      <w:r w:rsidR="009A50B4" w:rsidRPr="0041521C">
        <w:rPr>
          <w:sz w:val="28"/>
          <w:szCs w:val="28"/>
        </w:rPr>
        <w:t>ký</w:t>
      </w:r>
      <w:r w:rsidRPr="0041521C">
        <w:rPr>
          <w:sz w:val="28"/>
          <w:szCs w:val="28"/>
          <w:lang w:val="vi-VN"/>
        </w:rPr>
        <w:t xml:space="preserve"> và thay thế Quyết định số </w:t>
      </w:r>
      <w:r w:rsidR="002931E9" w:rsidRPr="0041521C">
        <w:rPr>
          <w:sz w:val="28"/>
          <w:szCs w:val="28"/>
        </w:rPr>
        <w:t>33</w:t>
      </w:r>
      <w:r w:rsidRPr="0041521C">
        <w:rPr>
          <w:sz w:val="28"/>
          <w:szCs w:val="28"/>
          <w:lang w:val="vi-VN"/>
        </w:rPr>
        <w:t>/20</w:t>
      </w:r>
      <w:r w:rsidR="002931E9" w:rsidRPr="0041521C">
        <w:rPr>
          <w:sz w:val="28"/>
          <w:szCs w:val="28"/>
        </w:rPr>
        <w:t>21</w:t>
      </w:r>
      <w:r w:rsidRPr="0041521C">
        <w:rPr>
          <w:sz w:val="28"/>
          <w:szCs w:val="28"/>
          <w:lang w:val="vi-VN"/>
        </w:rPr>
        <w:t xml:space="preserve">/QĐ-UBND ngày </w:t>
      </w:r>
      <w:r w:rsidR="002931E9" w:rsidRPr="0041521C">
        <w:rPr>
          <w:sz w:val="28"/>
          <w:szCs w:val="28"/>
        </w:rPr>
        <w:t>31</w:t>
      </w:r>
      <w:r w:rsidRPr="0041521C">
        <w:rPr>
          <w:sz w:val="28"/>
          <w:szCs w:val="28"/>
          <w:lang w:val="vi-VN"/>
        </w:rPr>
        <w:t>/12/20</w:t>
      </w:r>
      <w:r w:rsidR="002931E9" w:rsidRPr="0041521C">
        <w:rPr>
          <w:sz w:val="28"/>
          <w:szCs w:val="28"/>
        </w:rPr>
        <w:t>21</w:t>
      </w:r>
      <w:r w:rsidRPr="0041521C">
        <w:rPr>
          <w:sz w:val="28"/>
          <w:szCs w:val="28"/>
          <w:lang w:val="vi-VN"/>
        </w:rPr>
        <w:t xml:space="preserve"> của UBND thành phố Hà Nội về Quy định trách nhiệm quản lý chất lượng và bảo trì công trình xây dựng trên địa bàn thành phố Hà Nội.</w:t>
      </w:r>
      <w:bookmarkEnd w:id="6"/>
    </w:p>
    <w:p w14:paraId="550BE8D4" w14:textId="5775A6F2" w:rsidR="006A2CF4" w:rsidRPr="0041521C" w:rsidRDefault="006A2CF4" w:rsidP="00875235">
      <w:pPr>
        <w:spacing w:before="120" w:after="100" w:afterAutospacing="1"/>
        <w:jc w:val="both"/>
        <w:rPr>
          <w:sz w:val="28"/>
          <w:szCs w:val="28"/>
        </w:rPr>
      </w:pPr>
      <w:bookmarkStart w:id="7" w:name="dieu_3"/>
      <w:r w:rsidRPr="0041521C">
        <w:rPr>
          <w:b/>
          <w:bCs/>
          <w:sz w:val="28"/>
          <w:szCs w:val="28"/>
          <w:lang w:val="vi-VN"/>
        </w:rPr>
        <w:t>Điều 3.</w:t>
      </w:r>
      <w:bookmarkEnd w:id="7"/>
      <w:r w:rsidRPr="0041521C">
        <w:rPr>
          <w:sz w:val="28"/>
          <w:szCs w:val="28"/>
          <w:lang w:val="vi-VN"/>
        </w:rPr>
        <w:t xml:space="preserve"> </w:t>
      </w:r>
      <w:bookmarkStart w:id="8" w:name="dieu_3_name"/>
      <w:r w:rsidRPr="0041521C">
        <w:rPr>
          <w:sz w:val="28"/>
          <w:szCs w:val="28"/>
          <w:lang w:val="vi-VN"/>
        </w:rPr>
        <w:t>Chánh Văn phòng UBND Thành phố; Giám đốc các sở, ban, ngành Thành phố; Chủ tịch UBND các phường, xã; các chủ đầu tư, các tổ chức, cá nhân có liên quan chịu trách nhiệm thi hành Quyết định này./.</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B11C8" w:rsidRPr="0041521C" w14:paraId="5FD609B6" w14:textId="77777777">
        <w:tc>
          <w:tcPr>
            <w:tcW w:w="4428" w:type="dxa"/>
            <w:tcBorders>
              <w:top w:val="nil"/>
              <w:left w:val="nil"/>
              <w:bottom w:val="nil"/>
              <w:right w:val="nil"/>
              <w:tl2br w:val="nil"/>
              <w:tr2bl w:val="nil"/>
            </w:tcBorders>
            <w:tcMar>
              <w:top w:w="0" w:type="dxa"/>
              <w:left w:w="108" w:type="dxa"/>
              <w:bottom w:w="0" w:type="dxa"/>
              <w:right w:w="108" w:type="dxa"/>
            </w:tcMar>
          </w:tcPr>
          <w:p w14:paraId="41CBB8FD" w14:textId="3055E8DF" w:rsidR="006A2CF4" w:rsidRPr="0041521C" w:rsidRDefault="006A2CF4">
            <w:pPr>
              <w:spacing w:before="120"/>
            </w:pPr>
            <w:r w:rsidRPr="0041521C">
              <w:t> </w:t>
            </w:r>
            <w:r w:rsidRPr="0041521C">
              <w:rPr>
                <w:b/>
                <w:bCs/>
                <w:i/>
                <w:iCs/>
                <w:lang w:val="vi-VN"/>
              </w:rPr>
              <w:br/>
              <w:t>Nơi nhận:</w:t>
            </w:r>
            <w:r w:rsidRPr="0041521C">
              <w:rPr>
                <w:b/>
                <w:bCs/>
                <w:i/>
                <w:iCs/>
                <w:lang w:val="vi-VN"/>
              </w:rPr>
              <w:br/>
            </w:r>
            <w:r w:rsidRPr="0041521C">
              <w:rPr>
                <w:sz w:val="16"/>
              </w:rPr>
              <w:t xml:space="preserve">- </w:t>
            </w:r>
            <w:r w:rsidRPr="0041521C">
              <w:rPr>
                <w:sz w:val="16"/>
                <w:lang w:val="vi-VN"/>
              </w:rPr>
              <w:t xml:space="preserve">Như Điều </w:t>
            </w:r>
            <w:r w:rsidRPr="0041521C">
              <w:rPr>
                <w:sz w:val="16"/>
              </w:rPr>
              <w:t>3;</w:t>
            </w:r>
            <w:r w:rsidRPr="0041521C">
              <w:rPr>
                <w:sz w:val="16"/>
              </w:rPr>
              <w:br/>
            </w:r>
            <w:r w:rsidRPr="0041521C">
              <w:rPr>
                <w:sz w:val="16"/>
                <w:lang w:val="vi-VN"/>
              </w:rPr>
              <w:t xml:space="preserve">- Các Bộ: </w:t>
            </w:r>
            <w:r w:rsidRPr="0041521C">
              <w:rPr>
                <w:spacing w:val="-2"/>
                <w:sz w:val="16"/>
                <w:lang w:val="vi-VN"/>
              </w:rPr>
              <w:t>Xây dựng, Tư pháp, Công Thương, NN&amp;</w:t>
            </w:r>
            <w:r w:rsidR="003C6CDA" w:rsidRPr="0041521C">
              <w:rPr>
                <w:spacing w:val="-2"/>
                <w:sz w:val="16"/>
              </w:rPr>
              <w:t>MT</w:t>
            </w:r>
            <w:r w:rsidRPr="0041521C">
              <w:rPr>
                <w:spacing w:val="-2"/>
                <w:sz w:val="16"/>
                <w:lang w:val="vi-VN"/>
              </w:rPr>
              <w:t xml:space="preserve">, </w:t>
            </w:r>
            <w:r w:rsidRPr="0041521C">
              <w:rPr>
                <w:spacing w:val="-2"/>
                <w:sz w:val="16"/>
              </w:rPr>
              <w:t>Công</w:t>
            </w:r>
            <w:r w:rsidRPr="0041521C">
              <w:rPr>
                <w:spacing w:val="-2"/>
                <w:sz w:val="16"/>
                <w:lang w:val="vi-VN"/>
              </w:rPr>
              <w:t xml:space="preserve"> an;</w:t>
            </w:r>
            <w:r w:rsidRPr="0041521C">
              <w:rPr>
                <w:sz w:val="16"/>
                <w:lang w:val="vi-VN"/>
              </w:rPr>
              <w:br/>
              <w:t xml:space="preserve">- </w:t>
            </w:r>
            <w:r w:rsidRPr="0041521C">
              <w:rPr>
                <w:sz w:val="16"/>
              </w:rPr>
              <w:t xml:space="preserve">Thường </w:t>
            </w:r>
            <w:r w:rsidRPr="0041521C">
              <w:rPr>
                <w:sz w:val="16"/>
                <w:lang w:val="vi-VN"/>
              </w:rPr>
              <w:t>trực Thành ủy;</w:t>
            </w:r>
            <w:r w:rsidRPr="0041521C">
              <w:rPr>
                <w:sz w:val="16"/>
                <w:lang w:val="vi-VN"/>
              </w:rPr>
              <w:br/>
              <w:t>- Thường trực HĐND TP;</w:t>
            </w:r>
            <w:r w:rsidRPr="0041521C">
              <w:rPr>
                <w:sz w:val="16"/>
                <w:lang w:val="vi-VN"/>
              </w:rPr>
              <w:br/>
              <w:t xml:space="preserve">- Chủ tịch </w:t>
            </w:r>
            <w:r w:rsidRPr="0041521C">
              <w:rPr>
                <w:sz w:val="16"/>
              </w:rPr>
              <w:t xml:space="preserve">UBND </w:t>
            </w:r>
            <w:r w:rsidRPr="0041521C">
              <w:rPr>
                <w:sz w:val="16"/>
                <w:lang w:val="vi-VN"/>
              </w:rPr>
              <w:t>Thành phố;</w:t>
            </w:r>
            <w:r w:rsidRPr="0041521C">
              <w:rPr>
                <w:sz w:val="16"/>
                <w:lang w:val="vi-VN"/>
              </w:rPr>
              <w:br/>
              <w:t>- Các đ/c PCT UBND Thành phố;</w:t>
            </w:r>
            <w:r w:rsidRPr="0041521C">
              <w:rPr>
                <w:sz w:val="16"/>
                <w:lang w:val="vi-VN"/>
              </w:rPr>
              <w:br/>
              <w:t>- Văn phòng Thành ủy HN;</w:t>
            </w:r>
            <w:r w:rsidRPr="0041521C">
              <w:rPr>
                <w:sz w:val="16"/>
                <w:lang w:val="vi-VN"/>
              </w:rPr>
              <w:br/>
              <w:t>- Văn phòng Đoàn ĐBQH, HĐND TP HN;</w:t>
            </w:r>
            <w:r w:rsidRPr="0041521C">
              <w:rPr>
                <w:sz w:val="16"/>
                <w:lang w:val="vi-VN"/>
              </w:rPr>
              <w:br/>
              <w:t>- VP</w:t>
            </w:r>
            <w:r w:rsidRPr="0041521C">
              <w:rPr>
                <w:sz w:val="16"/>
              </w:rPr>
              <w:t>U</w:t>
            </w:r>
            <w:r w:rsidRPr="0041521C">
              <w:rPr>
                <w:sz w:val="16"/>
                <w:lang w:val="vi-VN"/>
              </w:rPr>
              <w:t>BTP: CVP/các PCVP các Phòng thuộc VP UBND TP;</w:t>
            </w:r>
            <w:r w:rsidRPr="0041521C">
              <w:rPr>
                <w:sz w:val="16"/>
                <w:lang w:val="vi-VN"/>
              </w:rPr>
              <w:br/>
              <w:t>- Trung tâm tin học-Công báo;</w:t>
            </w:r>
            <w:r w:rsidRPr="0041521C">
              <w:rPr>
                <w:sz w:val="16"/>
                <w:lang w:val="vi-VN"/>
              </w:rPr>
              <w:br/>
              <w:t xml:space="preserve">- Cổng thông tin điện </w:t>
            </w:r>
            <w:r w:rsidRPr="0041521C">
              <w:rPr>
                <w:sz w:val="16"/>
              </w:rPr>
              <w:t>tử</w:t>
            </w:r>
            <w:r w:rsidRPr="0041521C">
              <w:rPr>
                <w:sz w:val="16"/>
                <w:lang w:val="vi-VN"/>
              </w:rPr>
              <w:t xml:space="preserve"> TP;</w:t>
            </w:r>
            <w:r w:rsidRPr="0041521C">
              <w:rPr>
                <w:sz w:val="16"/>
                <w:lang w:val="vi-VN"/>
              </w:rPr>
              <w:br/>
              <w:t xml:space="preserve">- Lưu: VT, </w:t>
            </w:r>
            <w:r w:rsidR="00F77886" w:rsidRPr="0041521C">
              <w:rPr>
                <w:sz w:val="16"/>
              </w:rPr>
              <w:t>ĐT</w:t>
            </w:r>
            <w:r w:rsidRPr="0041521C">
              <w:rPr>
                <w:sz w:val="16"/>
                <w:lang w:val="vi-VN"/>
              </w:rPr>
              <w:t xml:space="preserve">. </w:t>
            </w:r>
          </w:p>
        </w:tc>
        <w:tc>
          <w:tcPr>
            <w:tcW w:w="4428" w:type="dxa"/>
            <w:tcBorders>
              <w:top w:val="nil"/>
              <w:left w:val="nil"/>
              <w:bottom w:val="nil"/>
              <w:right w:val="nil"/>
              <w:tl2br w:val="nil"/>
              <w:tr2bl w:val="nil"/>
            </w:tcBorders>
            <w:tcMar>
              <w:top w:w="0" w:type="dxa"/>
              <w:left w:w="108" w:type="dxa"/>
              <w:bottom w:w="0" w:type="dxa"/>
              <w:right w:w="108" w:type="dxa"/>
            </w:tcMar>
          </w:tcPr>
          <w:p w14:paraId="4D4E8137" w14:textId="77777777" w:rsidR="00F77886" w:rsidRPr="0041521C" w:rsidRDefault="006A2CF4">
            <w:pPr>
              <w:spacing w:before="120"/>
              <w:jc w:val="center"/>
              <w:rPr>
                <w:b/>
                <w:bCs/>
              </w:rPr>
            </w:pPr>
            <w:r w:rsidRPr="0041521C">
              <w:rPr>
                <w:b/>
                <w:bCs/>
              </w:rPr>
              <w:t>TM. ỦY BAN NHÂN DÂN</w:t>
            </w:r>
            <w:r w:rsidRPr="0041521C">
              <w:rPr>
                <w:b/>
                <w:bCs/>
              </w:rPr>
              <w:br/>
              <w:t>KT. CHỦ TỊCH</w:t>
            </w:r>
            <w:r w:rsidRPr="0041521C">
              <w:rPr>
                <w:b/>
                <w:bCs/>
              </w:rPr>
              <w:br/>
              <w:t>PHÓ CHỦ TỊCH</w:t>
            </w:r>
            <w:r w:rsidRPr="0041521C">
              <w:rPr>
                <w:b/>
                <w:bCs/>
              </w:rPr>
              <w:br/>
            </w:r>
            <w:r w:rsidRPr="0041521C">
              <w:rPr>
                <w:b/>
                <w:bCs/>
              </w:rPr>
              <w:br/>
            </w:r>
          </w:p>
          <w:p w14:paraId="7D0B4C55" w14:textId="77777777" w:rsidR="00F77886" w:rsidRPr="0041521C" w:rsidRDefault="00F77886">
            <w:pPr>
              <w:spacing w:before="120"/>
              <w:jc w:val="center"/>
              <w:rPr>
                <w:b/>
                <w:bCs/>
              </w:rPr>
            </w:pPr>
          </w:p>
          <w:p w14:paraId="3F84AC62" w14:textId="57C0084D" w:rsidR="006A2CF4" w:rsidRPr="0041521C" w:rsidRDefault="006A2CF4">
            <w:pPr>
              <w:spacing w:before="120"/>
              <w:jc w:val="center"/>
            </w:pPr>
            <w:r w:rsidRPr="0041521C">
              <w:rPr>
                <w:b/>
                <w:bCs/>
              </w:rPr>
              <w:br/>
            </w:r>
            <w:r w:rsidRPr="0041521C">
              <w:rPr>
                <w:b/>
                <w:bCs/>
              </w:rPr>
              <w:br/>
            </w:r>
            <w:r w:rsidRPr="0041521C">
              <w:rPr>
                <w:b/>
                <w:bCs/>
              </w:rPr>
              <w:br/>
              <w:t>Dương Đức Tuấn</w:t>
            </w:r>
          </w:p>
        </w:tc>
      </w:tr>
    </w:tbl>
    <w:p w14:paraId="313F6A5A" w14:textId="77777777" w:rsidR="006A2CF4" w:rsidRPr="0041521C" w:rsidRDefault="006A2CF4">
      <w:pPr>
        <w:spacing w:before="120" w:after="280" w:afterAutospacing="1"/>
      </w:pPr>
      <w:r w:rsidRPr="0041521C">
        <w:rPr>
          <w:lang w:val="vi-VN"/>
        </w:rPr>
        <w:t> </w:t>
      </w:r>
    </w:p>
    <w:p w14:paraId="2C493968" w14:textId="77777777" w:rsidR="003E47F4" w:rsidRPr="0041521C" w:rsidRDefault="003E47F4">
      <w:pPr>
        <w:spacing w:before="120" w:after="280" w:afterAutospacing="1"/>
      </w:pPr>
    </w:p>
    <w:p w14:paraId="78D64343" w14:textId="77777777" w:rsidR="00657B31" w:rsidRPr="0041521C" w:rsidRDefault="00657B31">
      <w:pPr>
        <w:spacing w:before="120" w:after="280" w:afterAutospacing="1"/>
      </w:pPr>
    </w:p>
    <w:p w14:paraId="6ACD81E5" w14:textId="77777777" w:rsidR="00657B31" w:rsidRPr="0041521C" w:rsidRDefault="00657B31">
      <w:pPr>
        <w:spacing w:before="120" w:after="280" w:afterAutospacing="1"/>
      </w:pPr>
    </w:p>
    <w:p w14:paraId="4696B1DF" w14:textId="77777777" w:rsidR="00657B31" w:rsidRDefault="00657B31">
      <w:pPr>
        <w:spacing w:before="120" w:after="280" w:afterAutospacing="1"/>
      </w:pPr>
    </w:p>
    <w:p w14:paraId="4AA2CDB6" w14:textId="77777777" w:rsidR="007A58BC" w:rsidRDefault="007A58BC">
      <w:pPr>
        <w:spacing w:before="120" w:after="280" w:afterAutospacing="1"/>
      </w:pPr>
    </w:p>
    <w:p w14:paraId="29A7D667" w14:textId="77777777" w:rsidR="007A58BC" w:rsidRPr="0041521C" w:rsidRDefault="007A58BC">
      <w:pPr>
        <w:spacing w:before="120" w:after="280" w:afterAutospacing="1"/>
      </w:pPr>
    </w:p>
    <w:p w14:paraId="5C412BDD" w14:textId="77777777" w:rsidR="00F55A85" w:rsidRPr="0041521C" w:rsidRDefault="00F55A85">
      <w:pPr>
        <w:spacing w:before="120" w:after="280" w:afterAutospacing="1"/>
      </w:pPr>
    </w:p>
    <w:p w14:paraId="68DFD35D" w14:textId="73B79A4A" w:rsidR="006A2CF4" w:rsidRPr="0041521C" w:rsidRDefault="006A2CF4">
      <w:pPr>
        <w:spacing w:before="120" w:after="280" w:afterAutospacing="1"/>
        <w:jc w:val="center"/>
        <w:rPr>
          <w:sz w:val="26"/>
          <w:szCs w:val="26"/>
        </w:rPr>
      </w:pPr>
      <w:bookmarkStart w:id="9" w:name="loai_2"/>
      <w:r w:rsidRPr="0041521C">
        <w:rPr>
          <w:b/>
          <w:bCs/>
          <w:sz w:val="26"/>
          <w:szCs w:val="26"/>
          <w:lang w:val="vi-VN"/>
        </w:rPr>
        <w:lastRenderedPageBreak/>
        <w:t>QUY ĐỊNH</w:t>
      </w:r>
      <w:bookmarkEnd w:id="9"/>
    </w:p>
    <w:p w14:paraId="183F9F6A" w14:textId="39EE1547" w:rsidR="000E3936" w:rsidRPr="0041521C" w:rsidRDefault="00F71F1B">
      <w:pPr>
        <w:spacing w:before="120" w:after="280" w:afterAutospacing="1"/>
        <w:jc w:val="center"/>
        <w:rPr>
          <w:b/>
          <w:bCs/>
          <w:sz w:val="28"/>
          <w:szCs w:val="28"/>
          <w:lang w:val="vi-VN"/>
        </w:rPr>
      </w:pPr>
      <w:bookmarkStart w:id="10" w:name="loai_2_name"/>
      <w:r w:rsidRPr="0041521C">
        <w:rPr>
          <w:b/>
          <w:bCs/>
          <w:sz w:val="28"/>
          <w:szCs w:val="28"/>
        </w:rPr>
        <w:t>V</w:t>
      </w:r>
      <w:r w:rsidR="00075AE0" w:rsidRPr="0041521C">
        <w:rPr>
          <w:b/>
          <w:bCs/>
          <w:sz w:val="28"/>
          <w:szCs w:val="28"/>
        </w:rPr>
        <w:t xml:space="preserve">ề </w:t>
      </w:r>
      <w:r w:rsidR="000E3936" w:rsidRPr="0041521C">
        <w:rPr>
          <w:b/>
          <w:bCs/>
          <w:sz w:val="28"/>
          <w:szCs w:val="28"/>
          <w:lang w:val="vi-VN"/>
        </w:rPr>
        <w:t xml:space="preserve">phân cấp </w:t>
      </w:r>
      <w:r w:rsidR="00075AE0" w:rsidRPr="0041521C">
        <w:rPr>
          <w:b/>
          <w:bCs/>
          <w:sz w:val="28"/>
          <w:szCs w:val="28"/>
        </w:rPr>
        <w:t xml:space="preserve">và trách nhiệm </w:t>
      </w:r>
      <w:r w:rsidR="000E3936" w:rsidRPr="0041521C">
        <w:rPr>
          <w:b/>
          <w:bCs/>
          <w:sz w:val="28"/>
          <w:szCs w:val="28"/>
          <w:lang w:val="vi-VN"/>
        </w:rPr>
        <w:t>trong lĩnh vực quản lý chất lượng công trình xây dựng trên địa bàn thành phố Hà Nội</w:t>
      </w:r>
    </w:p>
    <w:bookmarkEnd w:id="10"/>
    <w:p w14:paraId="6DBC7A5D" w14:textId="68F78A91" w:rsidR="006A2CF4" w:rsidRPr="0041521C" w:rsidRDefault="000E3936">
      <w:pPr>
        <w:spacing w:before="120" w:after="280" w:afterAutospacing="1"/>
        <w:jc w:val="center"/>
        <w:rPr>
          <w:sz w:val="28"/>
          <w:szCs w:val="28"/>
        </w:rPr>
      </w:pPr>
      <w:r w:rsidRPr="0041521C">
        <w:rPr>
          <w:i/>
          <w:iCs/>
          <w:sz w:val="28"/>
          <w:szCs w:val="28"/>
          <w:lang w:val="vi-VN"/>
        </w:rPr>
        <w:t xml:space="preserve"> </w:t>
      </w:r>
      <w:r w:rsidR="006A2CF4" w:rsidRPr="0041521C">
        <w:rPr>
          <w:i/>
          <w:iCs/>
          <w:sz w:val="28"/>
          <w:szCs w:val="28"/>
          <w:lang w:val="vi-VN"/>
        </w:rPr>
        <w:t xml:space="preserve">(Kèm theo Quyết định số: </w:t>
      </w:r>
      <w:r w:rsidR="003C6CDA" w:rsidRPr="0041521C">
        <w:rPr>
          <w:i/>
          <w:iCs/>
          <w:sz w:val="28"/>
          <w:szCs w:val="28"/>
        </w:rPr>
        <w:t>…….</w:t>
      </w:r>
      <w:r w:rsidR="006A2CF4" w:rsidRPr="0041521C">
        <w:rPr>
          <w:i/>
          <w:iCs/>
          <w:sz w:val="28"/>
          <w:szCs w:val="28"/>
          <w:lang w:val="vi-VN"/>
        </w:rPr>
        <w:t>/202</w:t>
      </w:r>
      <w:r w:rsidR="00C64B76" w:rsidRPr="0041521C">
        <w:rPr>
          <w:i/>
          <w:iCs/>
          <w:sz w:val="28"/>
          <w:szCs w:val="28"/>
        </w:rPr>
        <w:t>5</w:t>
      </w:r>
      <w:r w:rsidR="006A2CF4" w:rsidRPr="0041521C">
        <w:rPr>
          <w:i/>
          <w:iCs/>
          <w:sz w:val="28"/>
          <w:szCs w:val="28"/>
          <w:lang w:val="vi-VN"/>
        </w:rPr>
        <w:t xml:space="preserve">/QĐ-UBND ngày </w:t>
      </w:r>
      <w:r w:rsidR="0022047A" w:rsidRPr="0041521C">
        <w:rPr>
          <w:i/>
          <w:iCs/>
          <w:sz w:val="28"/>
          <w:szCs w:val="28"/>
        </w:rPr>
        <w:t xml:space="preserve">    </w:t>
      </w:r>
      <w:r w:rsidR="006A2CF4" w:rsidRPr="0041521C">
        <w:rPr>
          <w:i/>
          <w:iCs/>
          <w:sz w:val="28"/>
          <w:szCs w:val="28"/>
          <w:lang w:val="vi-VN"/>
        </w:rPr>
        <w:t>/</w:t>
      </w:r>
      <w:r w:rsidR="0022047A" w:rsidRPr="0041521C">
        <w:rPr>
          <w:i/>
          <w:iCs/>
          <w:sz w:val="28"/>
          <w:szCs w:val="28"/>
        </w:rPr>
        <w:t xml:space="preserve">  </w:t>
      </w:r>
      <w:r w:rsidRPr="0041521C">
        <w:rPr>
          <w:i/>
          <w:iCs/>
          <w:sz w:val="28"/>
          <w:szCs w:val="28"/>
        </w:rPr>
        <w:t xml:space="preserve">   </w:t>
      </w:r>
      <w:r w:rsidR="0022047A" w:rsidRPr="0041521C">
        <w:rPr>
          <w:i/>
          <w:iCs/>
          <w:sz w:val="28"/>
          <w:szCs w:val="28"/>
        </w:rPr>
        <w:t xml:space="preserve">  </w:t>
      </w:r>
      <w:r w:rsidR="006A2CF4" w:rsidRPr="0041521C">
        <w:rPr>
          <w:i/>
          <w:iCs/>
          <w:sz w:val="28"/>
          <w:szCs w:val="28"/>
          <w:lang w:val="vi-VN"/>
        </w:rPr>
        <w:t>/202</w:t>
      </w:r>
      <w:r w:rsidR="00C64B76" w:rsidRPr="0041521C">
        <w:rPr>
          <w:i/>
          <w:iCs/>
          <w:sz w:val="28"/>
          <w:szCs w:val="28"/>
        </w:rPr>
        <w:t>5</w:t>
      </w:r>
      <w:r w:rsidR="006A2CF4" w:rsidRPr="0041521C">
        <w:rPr>
          <w:i/>
          <w:iCs/>
          <w:sz w:val="28"/>
          <w:szCs w:val="28"/>
        </w:rPr>
        <w:t xml:space="preserve"> </w:t>
      </w:r>
      <w:r w:rsidR="006A2CF4" w:rsidRPr="0041521C">
        <w:rPr>
          <w:i/>
          <w:iCs/>
          <w:sz w:val="28"/>
          <w:szCs w:val="28"/>
          <w:lang w:val="vi-VN"/>
        </w:rPr>
        <w:t>của Ủy ban nhân dân thành phố Hà Nội)</w:t>
      </w:r>
    </w:p>
    <w:p w14:paraId="72AF2AFB" w14:textId="77777777" w:rsidR="006A2CF4" w:rsidRPr="0041521C" w:rsidRDefault="006A2CF4" w:rsidP="00C8557E">
      <w:pPr>
        <w:spacing w:before="120" w:after="280" w:afterAutospacing="1"/>
        <w:jc w:val="center"/>
        <w:rPr>
          <w:sz w:val="28"/>
          <w:szCs w:val="28"/>
        </w:rPr>
      </w:pPr>
      <w:bookmarkStart w:id="11" w:name="chuong_1"/>
      <w:r w:rsidRPr="0041521C">
        <w:rPr>
          <w:b/>
          <w:bCs/>
          <w:sz w:val="28"/>
          <w:szCs w:val="28"/>
          <w:lang w:val="vi-VN"/>
        </w:rPr>
        <w:t>Chương I</w:t>
      </w:r>
      <w:bookmarkEnd w:id="11"/>
    </w:p>
    <w:p w14:paraId="4510E049" w14:textId="77777777" w:rsidR="006A2CF4" w:rsidRPr="0041521C" w:rsidRDefault="006A2CF4">
      <w:pPr>
        <w:spacing w:before="120" w:after="280" w:afterAutospacing="1"/>
        <w:jc w:val="center"/>
        <w:rPr>
          <w:sz w:val="26"/>
          <w:szCs w:val="26"/>
        </w:rPr>
      </w:pPr>
      <w:bookmarkStart w:id="12" w:name="chuong_1_name"/>
      <w:r w:rsidRPr="0041521C">
        <w:rPr>
          <w:b/>
          <w:bCs/>
          <w:sz w:val="26"/>
          <w:szCs w:val="26"/>
          <w:lang w:val="vi-VN"/>
        </w:rPr>
        <w:t>QUY ĐỊNH CHUNG</w:t>
      </w:r>
      <w:bookmarkEnd w:id="12"/>
    </w:p>
    <w:p w14:paraId="33792929" w14:textId="77777777" w:rsidR="006A2CF4" w:rsidRPr="0041521C" w:rsidRDefault="006A2CF4" w:rsidP="00C41404">
      <w:pPr>
        <w:ind w:firstLine="720"/>
        <w:jc w:val="both"/>
        <w:rPr>
          <w:sz w:val="28"/>
          <w:szCs w:val="28"/>
        </w:rPr>
      </w:pPr>
      <w:bookmarkStart w:id="13" w:name="dieu_1_1"/>
      <w:r w:rsidRPr="0041521C">
        <w:rPr>
          <w:b/>
          <w:bCs/>
          <w:sz w:val="28"/>
          <w:szCs w:val="28"/>
          <w:lang w:val="vi-VN"/>
        </w:rPr>
        <w:t>Điều 1. Phạm vi điều chỉnh</w:t>
      </w:r>
      <w:bookmarkEnd w:id="13"/>
    </w:p>
    <w:p w14:paraId="4A2CDF2A" w14:textId="1591E801" w:rsidR="006A2CF4" w:rsidRPr="0041521C" w:rsidRDefault="006A2CF4" w:rsidP="00C41404">
      <w:pPr>
        <w:ind w:firstLine="720"/>
        <w:jc w:val="both"/>
        <w:rPr>
          <w:sz w:val="28"/>
          <w:szCs w:val="28"/>
        </w:rPr>
      </w:pPr>
      <w:r w:rsidRPr="0041521C">
        <w:rPr>
          <w:sz w:val="28"/>
          <w:szCs w:val="28"/>
          <w:lang w:val="vi-VN"/>
        </w:rPr>
        <w:t xml:space="preserve">Quy định này </w:t>
      </w:r>
      <w:r w:rsidR="00F36C4F" w:rsidRPr="0041521C">
        <w:rPr>
          <w:sz w:val="28"/>
          <w:szCs w:val="28"/>
          <w:lang w:val="vi-VN"/>
        </w:rPr>
        <w:t xml:space="preserve">Quy định </w:t>
      </w:r>
      <w:r w:rsidR="00B326A3" w:rsidRPr="0041521C">
        <w:rPr>
          <w:sz w:val="28"/>
          <w:szCs w:val="28"/>
          <w:lang w:val="vi-VN"/>
        </w:rPr>
        <w:t>về phân cấp và trách nhiệm quản lý chất lượng công trình xây dựng trên địa bàn thành phố Hà Nộ</w:t>
      </w:r>
      <w:r w:rsidR="00B326A3" w:rsidRPr="0041521C">
        <w:rPr>
          <w:sz w:val="28"/>
          <w:szCs w:val="28"/>
        </w:rPr>
        <w:t>i</w:t>
      </w:r>
      <w:r w:rsidRPr="0041521C">
        <w:rPr>
          <w:sz w:val="28"/>
          <w:szCs w:val="28"/>
          <w:lang w:val="vi-VN"/>
        </w:rPr>
        <w:t>.</w:t>
      </w:r>
    </w:p>
    <w:p w14:paraId="367A1CDC" w14:textId="77777777" w:rsidR="006A2CF4" w:rsidRPr="0041521C" w:rsidRDefault="006A2CF4" w:rsidP="00C41404">
      <w:pPr>
        <w:ind w:firstLine="720"/>
        <w:jc w:val="both"/>
        <w:rPr>
          <w:sz w:val="28"/>
          <w:szCs w:val="28"/>
        </w:rPr>
      </w:pPr>
      <w:bookmarkStart w:id="14" w:name="dieu_2_1"/>
      <w:r w:rsidRPr="0041521C">
        <w:rPr>
          <w:b/>
          <w:bCs/>
          <w:sz w:val="28"/>
          <w:szCs w:val="28"/>
          <w:lang w:val="vi-VN"/>
        </w:rPr>
        <w:t>Điều 2. Đối tượng áp dụng</w:t>
      </w:r>
      <w:bookmarkEnd w:id="14"/>
    </w:p>
    <w:p w14:paraId="05B1EC28" w14:textId="465954C3" w:rsidR="006A2CF4" w:rsidRPr="0041521C" w:rsidRDefault="006A2CF4" w:rsidP="00C41404">
      <w:pPr>
        <w:ind w:firstLine="720"/>
        <w:jc w:val="both"/>
        <w:rPr>
          <w:sz w:val="28"/>
          <w:szCs w:val="28"/>
        </w:rPr>
      </w:pPr>
      <w:r w:rsidRPr="0041521C">
        <w:rPr>
          <w:sz w:val="28"/>
          <w:szCs w:val="28"/>
          <w:lang w:val="vi-VN"/>
        </w:rPr>
        <w:t xml:space="preserve">Quy định này áp dụng đối với các Sở, Ban, Ngành thuộc Ủy ban nhân dân Thành phố, Ủy ban nhân dân xã, phường (viết tắt là Ủy ban nhân dân cấp xã), </w:t>
      </w:r>
      <w:r w:rsidR="0088150D" w:rsidRPr="0041521C">
        <w:rPr>
          <w:sz w:val="28"/>
          <w:szCs w:val="28"/>
        </w:rPr>
        <w:t>P</w:t>
      </w:r>
      <w:r w:rsidRPr="0041521C">
        <w:rPr>
          <w:sz w:val="28"/>
          <w:szCs w:val="28"/>
          <w:lang w:val="vi-VN"/>
        </w:rPr>
        <w:t xml:space="preserve">hòng có chức năng quản lý xây dựng </w:t>
      </w:r>
      <w:r w:rsidR="00995BDE" w:rsidRPr="0041521C">
        <w:rPr>
          <w:sz w:val="28"/>
          <w:szCs w:val="28"/>
        </w:rPr>
        <w:t xml:space="preserve">thuộc UBND </w:t>
      </w:r>
      <w:r w:rsidRPr="0041521C">
        <w:rPr>
          <w:sz w:val="28"/>
          <w:szCs w:val="28"/>
          <w:lang w:val="vi-VN"/>
        </w:rPr>
        <w:t xml:space="preserve">cấp </w:t>
      </w:r>
      <w:r w:rsidR="00DF55C3" w:rsidRPr="0041521C">
        <w:rPr>
          <w:sz w:val="28"/>
          <w:szCs w:val="28"/>
        </w:rPr>
        <w:t>xã</w:t>
      </w:r>
      <w:r w:rsidRPr="0041521C">
        <w:rPr>
          <w:sz w:val="28"/>
          <w:szCs w:val="28"/>
          <w:lang w:val="vi-VN"/>
        </w:rPr>
        <w:t>; chủ đầu tư, nhà đầu tư, các nhà thầu trong nước và nước ngoài, chủ sở hữu hoặc người quản lý sử dụng công trình, các tổ chức và cá nhân có liên quan đến công tác quản lý chất lượng công trình xây dựng trong phạm vi địa giới hành chính thành phố Hà Nội.</w:t>
      </w:r>
    </w:p>
    <w:p w14:paraId="15BD71E8" w14:textId="77777777" w:rsidR="006A2CF4" w:rsidRPr="0041521C" w:rsidRDefault="006A2CF4" w:rsidP="00C8557E">
      <w:pPr>
        <w:spacing w:before="120" w:after="280" w:afterAutospacing="1"/>
        <w:jc w:val="center"/>
        <w:rPr>
          <w:sz w:val="26"/>
          <w:szCs w:val="26"/>
        </w:rPr>
      </w:pPr>
      <w:bookmarkStart w:id="15" w:name="chuong_2"/>
      <w:r w:rsidRPr="0041521C">
        <w:rPr>
          <w:b/>
          <w:bCs/>
          <w:sz w:val="26"/>
          <w:szCs w:val="26"/>
          <w:lang w:val="vi-VN"/>
        </w:rPr>
        <w:t>Chương II</w:t>
      </w:r>
      <w:bookmarkEnd w:id="15"/>
    </w:p>
    <w:p w14:paraId="54415B9B" w14:textId="77777777" w:rsidR="00BE2AC0" w:rsidRPr="0041521C" w:rsidRDefault="00BE2AC0" w:rsidP="00C8557E">
      <w:pPr>
        <w:spacing w:before="120" w:after="280" w:afterAutospacing="1"/>
        <w:jc w:val="center"/>
        <w:rPr>
          <w:b/>
          <w:bCs/>
          <w:sz w:val="26"/>
          <w:szCs w:val="26"/>
        </w:rPr>
      </w:pPr>
      <w:bookmarkStart w:id="16" w:name="chuong_2_name"/>
      <w:r w:rsidRPr="0041521C">
        <w:rPr>
          <w:b/>
          <w:bCs/>
          <w:sz w:val="26"/>
          <w:szCs w:val="26"/>
        </w:rPr>
        <w:t>PHÂN CẤP QUẢN LÝ CHẤT LƯỢNG CÔNG TRÌNH XÂY DỰNG</w:t>
      </w:r>
    </w:p>
    <w:p w14:paraId="727D79F5" w14:textId="1FBBE7C0" w:rsidR="00AC6780" w:rsidRPr="0041521C" w:rsidRDefault="00AC6780" w:rsidP="00C41404">
      <w:pPr>
        <w:ind w:firstLine="720"/>
        <w:jc w:val="both"/>
        <w:rPr>
          <w:sz w:val="28"/>
          <w:szCs w:val="28"/>
        </w:rPr>
      </w:pPr>
      <w:bookmarkStart w:id="17" w:name="dieu_3_1"/>
      <w:bookmarkEnd w:id="16"/>
      <w:r w:rsidRPr="0041521C">
        <w:rPr>
          <w:b/>
          <w:bCs/>
          <w:sz w:val="28"/>
          <w:szCs w:val="28"/>
          <w:lang w:val="vi-VN"/>
        </w:rPr>
        <w:t xml:space="preserve">Điều </w:t>
      </w:r>
      <w:r w:rsidR="00CF7F0F" w:rsidRPr="0041521C">
        <w:rPr>
          <w:b/>
          <w:bCs/>
          <w:sz w:val="28"/>
          <w:szCs w:val="28"/>
        </w:rPr>
        <w:t>3</w:t>
      </w:r>
      <w:r w:rsidRPr="0041521C">
        <w:rPr>
          <w:b/>
          <w:bCs/>
          <w:sz w:val="28"/>
          <w:szCs w:val="28"/>
          <w:lang w:val="vi-VN"/>
        </w:rPr>
        <w:t xml:space="preserve">. </w:t>
      </w:r>
      <w:r w:rsidRPr="0041521C">
        <w:rPr>
          <w:b/>
          <w:bCs/>
          <w:sz w:val="28"/>
          <w:szCs w:val="28"/>
        </w:rPr>
        <w:t xml:space="preserve">Phân cấp </w:t>
      </w:r>
      <w:r w:rsidR="00F55A85" w:rsidRPr="0041521C">
        <w:rPr>
          <w:b/>
          <w:bCs/>
          <w:sz w:val="28"/>
          <w:szCs w:val="28"/>
        </w:rPr>
        <w:t>quản lý nhà nước, kiểm tra công tác nghiệm thu công trình xây dựng</w:t>
      </w:r>
    </w:p>
    <w:p w14:paraId="52BC9B59" w14:textId="1D2633EA" w:rsidR="00AC6780" w:rsidRPr="0041521C" w:rsidRDefault="00AC6780" w:rsidP="00C41404">
      <w:pPr>
        <w:ind w:firstLine="720"/>
        <w:jc w:val="both"/>
        <w:rPr>
          <w:sz w:val="28"/>
          <w:szCs w:val="28"/>
        </w:rPr>
      </w:pPr>
      <w:r w:rsidRPr="0041521C">
        <w:rPr>
          <w:sz w:val="28"/>
          <w:szCs w:val="28"/>
        </w:rPr>
        <w:t xml:space="preserve">Ủy ban nhân dân cấp xã </w:t>
      </w:r>
      <w:r w:rsidR="00035972" w:rsidRPr="0041521C">
        <w:rPr>
          <w:sz w:val="28"/>
          <w:szCs w:val="28"/>
        </w:rPr>
        <w:t xml:space="preserve">tổ chức </w:t>
      </w:r>
      <w:r w:rsidRPr="0041521C">
        <w:rPr>
          <w:sz w:val="28"/>
          <w:szCs w:val="28"/>
        </w:rPr>
        <w:t xml:space="preserve">thực hiện </w:t>
      </w:r>
      <w:r w:rsidR="00035972" w:rsidRPr="0041521C">
        <w:rPr>
          <w:sz w:val="28"/>
          <w:szCs w:val="28"/>
        </w:rPr>
        <w:t xml:space="preserve">các </w:t>
      </w:r>
      <w:r w:rsidRPr="0041521C">
        <w:rPr>
          <w:sz w:val="28"/>
          <w:szCs w:val="28"/>
        </w:rPr>
        <w:t>chức năng quản lý nhà nước</w:t>
      </w:r>
      <w:r w:rsidR="00D96501" w:rsidRPr="0041521C">
        <w:rPr>
          <w:sz w:val="28"/>
          <w:szCs w:val="28"/>
        </w:rPr>
        <w:t>, kiểm tra công tác nghiệm thu công trình xây dựng</w:t>
      </w:r>
      <w:r w:rsidRPr="0041521C">
        <w:rPr>
          <w:sz w:val="28"/>
          <w:szCs w:val="28"/>
        </w:rPr>
        <w:t xml:space="preserve"> đối với các công trình </w:t>
      </w:r>
      <w:r w:rsidR="00D96501" w:rsidRPr="0041521C">
        <w:rPr>
          <w:sz w:val="28"/>
          <w:szCs w:val="28"/>
        </w:rPr>
        <w:t xml:space="preserve">xây dựng </w:t>
      </w:r>
      <w:r w:rsidR="00314816" w:rsidRPr="0041521C">
        <w:rPr>
          <w:sz w:val="28"/>
          <w:szCs w:val="28"/>
        </w:rPr>
        <w:t xml:space="preserve">từ </w:t>
      </w:r>
      <w:r w:rsidRPr="0041521C">
        <w:rPr>
          <w:sz w:val="28"/>
          <w:szCs w:val="28"/>
        </w:rPr>
        <w:t>cấp II</w:t>
      </w:r>
      <w:r w:rsidR="00314816" w:rsidRPr="0041521C">
        <w:rPr>
          <w:sz w:val="28"/>
          <w:szCs w:val="28"/>
        </w:rPr>
        <w:t xml:space="preserve"> trở xuống</w:t>
      </w:r>
      <w:r w:rsidRPr="0041521C">
        <w:rPr>
          <w:sz w:val="28"/>
          <w:szCs w:val="28"/>
        </w:rPr>
        <w:t xml:space="preserve"> </w:t>
      </w:r>
      <w:r w:rsidRPr="0041521C">
        <w:rPr>
          <w:sz w:val="28"/>
          <w:szCs w:val="28"/>
          <w:lang w:val="vi-VN"/>
        </w:rPr>
        <w:t xml:space="preserve">sử dụng vốn đầu tư công do Chủ tịch Ủy ban nhân dân cấp </w:t>
      </w:r>
      <w:r w:rsidRPr="0041521C">
        <w:rPr>
          <w:sz w:val="28"/>
          <w:szCs w:val="28"/>
        </w:rPr>
        <w:t>xã</w:t>
      </w:r>
      <w:r w:rsidRPr="0041521C">
        <w:rPr>
          <w:sz w:val="28"/>
          <w:szCs w:val="28"/>
          <w:lang w:val="vi-VN"/>
        </w:rPr>
        <w:t xml:space="preserve"> quyết định đầu tư</w:t>
      </w:r>
      <w:r w:rsidRPr="0041521C">
        <w:rPr>
          <w:sz w:val="28"/>
          <w:szCs w:val="28"/>
        </w:rPr>
        <w:t xml:space="preserve"> </w:t>
      </w:r>
      <w:r w:rsidRPr="0041521C">
        <w:rPr>
          <w:sz w:val="28"/>
          <w:szCs w:val="28"/>
          <w:lang w:val="vi-VN"/>
        </w:rPr>
        <w:t xml:space="preserve">hoặc </w:t>
      </w:r>
      <w:r w:rsidRPr="0041521C">
        <w:rPr>
          <w:sz w:val="28"/>
          <w:szCs w:val="28"/>
        </w:rPr>
        <w:t xml:space="preserve">được </w:t>
      </w:r>
      <w:r w:rsidRPr="0041521C">
        <w:rPr>
          <w:sz w:val="28"/>
          <w:szCs w:val="28"/>
          <w:lang w:val="vi-VN"/>
        </w:rPr>
        <w:t>phân cấp, ủy quyền quyết định đầu tư theo quy định của pháp luật</w:t>
      </w:r>
      <w:r w:rsidRPr="0041521C">
        <w:rPr>
          <w:sz w:val="28"/>
          <w:szCs w:val="28"/>
        </w:rPr>
        <w:t xml:space="preserve"> </w:t>
      </w:r>
      <w:r w:rsidRPr="0041521C">
        <w:rPr>
          <w:sz w:val="28"/>
          <w:szCs w:val="28"/>
          <w:lang w:val="vi-VN"/>
        </w:rPr>
        <w:t>(trừ công trình xử lý chất thải rắn theo khoản 3 Mục III Phụ lục I Phân loại công trình theo công năng sử dụng, ban hành kèm theo Nghị định số 06/2021/NĐ</w:t>
      </w:r>
      <w:r w:rsidRPr="0041521C">
        <w:rPr>
          <w:sz w:val="28"/>
          <w:szCs w:val="28"/>
        </w:rPr>
        <w:t>-</w:t>
      </w:r>
      <w:r w:rsidRPr="0041521C">
        <w:rPr>
          <w:sz w:val="28"/>
          <w:szCs w:val="28"/>
          <w:lang w:val="vi-VN"/>
        </w:rPr>
        <w:t>CP).</w:t>
      </w:r>
    </w:p>
    <w:p w14:paraId="4DB6B724" w14:textId="04D32EB1" w:rsidR="00CF7F0F" w:rsidRPr="0041521C" w:rsidRDefault="00CF7F0F" w:rsidP="00C41404">
      <w:pPr>
        <w:ind w:firstLine="720"/>
        <w:jc w:val="both"/>
        <w:rPr>
          <w:sz w:val="28"/>
          <w:szCs w:val="28"/>
        </w:rPr>
      </w:pPr>
      <w:r w:rsidRPr="0041521C">
        <w:rPr>
          <w:b/>
          <w:bCs/>
          <w:sz w:val="28"/>
          <w:szCs w:val="28"/>
          <w:lang w:val="vi-VN"/>
        </w:rPr>
        <w:t xml:space="preserve">Điều </w:t>
      </w:r>
      <w:r w:rsidR="007563C1" w:rsidRPr="0041521C">
        <w:rPr>
          <w:b/>
          <w:bCs/>
          <w:sz w:val="28"/>
          <w:szCs w:val="28"/>
        </w:rPr>
        <w:t>4</w:t>
      </w:r>
      <w:r w:rsidRPr="0041521C">
        <w:rPr>
          <w:b/>
          <w:bCs/>
          <w:sz w:val="28"/>
          <w:szCs w:val="28"/>
          <w:lang w:val="vi-VN"/>
        </w:rPr>
        <w:t>. Phân cấp giải quyết sự cố</w:t>
      </w:r>
      <w:r w:rsidR="002425AE">
        <w:rPr>
          <w:b/>
          <w:bCs/>
          <w:sz w:val="28"/>
          <w:szCs w:val="28"/>
        </w:rPr>
        <w:t xml:space="preserve"> công trình</w:t>
      </w:r>
      <w:r w:rsidR="00A205E6">
        <w:rPr>
          <w:b/>
          <w:bCs/>
          <w:sz w:val="28"/>
          <w:szCs w:val="28"/>
        </w:rPr>
        <w:t>, đánh gi</w:t>
      </w:r>
      <w:r w:rsidR="001F3963">
        <w:rPr>
          <w:b/>
          <w:bCs/>
          <w:sz w:val="28"/>
          <w:szCs w:val="28"/>
        </w:rPr>
        <w:t>á</w:t>
      </w:r>
      <w:r w:rsidR="00A205E6">
        <w:rPr>
          <w:b/>
          <w:bCs/>
          <w:sz w:val="28"/>
          <w:szCs w:val="28"/>
        </w:rPr>
        <w:t xml:space="preserve"> an toàn</w:t>
      </w:r>
      <w:r w:rsidR="002425AE">
        <w:rPr>
          <w:b/>
          <w:bCs/>
          <w:sz w:val="28"/>
          <w:szCs w:val="28"/>
        </w:rPr>
        <w:t xml:space="preserve"> công trình</w:t>
      </w:r>
      <w:r w:rsidR="001F3963">
        <w:rPr>
          <w:b/>
          <w:bCs/>
          <w:sz w:val="28"/>
          <w:szCs w:val="28"/>
        </w:rPr>
        <w:t xml:space="preserve">, xử lý công trình hết thời hạn sử dụng, </w:t>
      </w:r>
      <w:r w:rsidR="002425AE">
        <w:rPr>
          <w:b/>
          <w:bCs/>
          <w:sz w:val="28"/>
          <w:szCs w:val="28"/>
        </w:rPr>
        <w:t>công bố</w:t>
      </w:r>
      <w:r w:rsidRPr="0041521C">
        <w:rPr>
          <w:b/>
          <w:bCs/>
          <w:sz w:val="28"/>
          <w:szCs w:val="28"/>
          <w:lang w:val="vi-VN"/>
        </w:rPr>
        <w:t xml:space="preserve"> công trình </w:t>
      </w:r>
      <w:r w:rsidR="006A2970">
        <w:rPr>
          <w:b/>
          <w:bCs/>
          <w:sz w:val="28"/>
          <w:szCs w:val="28"/>
        </w:rPr>
        <w:t>hết thời hạn sử dụng</w:t>
      </w:r>
    </w:p>
    <w:p w14:paraId="1AE850E9" w14:textId="7FF1E7C0" w:rsidR="00CF7F0F" w:rsidRPr="0041521C" w:rsidRDefault="00191DED" w:rsidP="00C41404">
      <w:pPr>
        <w:ind w:firstLine="720"/>
        <w:jc w:val="both"/>
        <w:rPr>
          <w:sz w:val="28"/>
          <w:szCs w:val="28"/>
        </w:rPr>
      </w:pPr>
      <w:r w:rsidRPr="0041521C">
        <w:rPr>
          <w:sz w:val="28"/>
          <w:szCs w:val="28"/>
        </w:rPr>
        <w:t xml:space="preserve">1. </w:t>
      </w:r>
      <w:r w:rsidR="00CF7F0F" w:rsidRPr="0041521C">
        <w:rPr>
          <w:sz w:val="28"/>
          <w:szCs w:val="28"/>
          <w:lang w:val="vi-VN"/>
        </w:rPr>
        <w:t xml:space="preserve">Ủy ban nhân dân cấp </w:t>
      </w:r>
      <w:r w:rsidR="00CF7F0F" w:rsidRPr="0041521C">
        <w:rPr>
          <w:sz w:val="28"/>
          <w:szCs w:val="28"/>
        </w:rPr>
        <w:t>xã</w:t>
      </w:r>
      <w:r w:rsidR="00CF7F0F" w:rsidRPr="0041521C">
        <w:rPr>
          <w:sz w:val="28"/>
          <w:szCs w:val="28"/>
          <w:lang w:val="vi-VN"/>
        </w:rPr>
        <w:t xml:space="preserve"> giải quyết sự cố công trình cấp II, III trên địa bàn quản lý.</w:t>
      </w:r>
    </w:p>
    <w:p w14:paraId="4826DBF8" w14:textId="71A14E3E" w:rsidR="00BA44AD" w:rsidRPr="00BA44AD" w:rsidRDefault="00191DED" w:rsidP="00BA44AD">
      <w:pPr>
        <w:spacing w:line="264" w:lineRule="auto"/>
        <w:ind w:firstLine="709"/>
        <w:jc w:val="both"/>
        <w:rPr>
          <w:sz w:val="28"/>
          <w:szCs w:val="28"/>
        </w:rPr>
      </w:pPr>
      <w:r w:rsidRPr="0041521C">
        <w:rPr>
          <w:sz w:val="28"/>
          <w:szCs w:val="28"/>
        </w:rPr>
        <w:t xml:space="preserve">2. </w:t>
      </w:r>
      <w:r w:rsidR="00585F72" w:rsidRPr="0041521C">
        <w:rPr>
          <w:sz w:val="28"/>
          <w:szCs w:val="28"/>
          <w:lang w:val="vi-VN"/>
        </w:rPr>
        <w:t xml:space="preserve">Việc đánh giá an toàn công trình, xử lý công trình có dấu hiệu nguy hiểm, không đảm bảo an toàn cho khai thác, sử dụng, xử lý đối với công trình hết thời hạn sử dụng theo thiết kế đối với các công trình xây dựng </w:t>
      </w:r>
      <w:r w:rsidR="0063291E">
        <w:rPr>
          <w:sz w:val="28"/>
          <w:szCs w:val="28"/>
        </w:rPr>
        <w:t xml:space="preserve">do Ủy ban nhân dân cấp xã </w:t>
      </w:r>
      <w:r w:rsidR="00585F72" w:rsidRPr="0041521C">
        <w:rPr>
          <w:sz w:val="28"/>
          <w:szCs w:val="28"/>
          <w:lang w:val="vi-VN"/>
        </w:rPr>
        <w:t>trên địa bàn</w:t>
      </w:r>
      <w:r w:rsidR="00F30B5B" w:rsidRPr="0041521C">
        <w:rPr>
          <w:sz w:val="28"/>
          <w:szCs w:val="28"/>
        </w:rPr>
        <w:t xml:space="preserve"> quản lý</w:t>
      </w:r>
      <w:r w:rsidR="003A40A6">
        <w:rPr>
          <w:sz w:val="28"/>
          <w:szCs w:val="28"/>
        </w:rPr>
        <w:t xml:space="preserve"> thực hiện;</w:t>
      </w:r>
      <w:r w:rsidR="00F30B5B" w:rsidRPr="0041521C">
        <w:rPr>
          <w:sz w:val="28"/>
          <w:szCs w:val="28"/>
        </w:rPr>
        <w:t xml:space="preserve"> </w:t>
      </w:r>
      <w:r w:rsidR="00BA44AD" w:rsidRPr="00BA44AD">
        <w:rPr>
          <w:sz w:val="28"/>
          <w:szCs w:val="28"/>
          <w:lang w:val="vi-VN"/>
        </w:rPr>
        <w:t xml:space="preserve">Trường hợp công trình xây dựng nằm trên địa bàn 02 xã (phường), hoặc trên địa bàn 02 tỉnh trở lên thì các nội dung </w:t>
      </w:r>
      <w:r w:rsidR="00BA44AD" w:rsidRPr="00BA44AD">
        <w:rPr>
          <w:sz w:val="28"/>
          <w:szCs w:val="28"/>
          <w:lang w:val="vi-VN"/>
        </w:rPr>
        <w:lastRenderedPageBreak/>
        <w:t>trên do chủ đầu tư, chủ sở hữu, người quản lý có thể lựa chọn 01 xã, phường để gửi yêu cầu thực hiện</w:t>
      </w:r>
      <w:r w:rsidR="00BA44AD">
        <w:rPr>
          <w:sz w:val="28"/>
          <w:szCs w:val="28"/>
        </w:rPr>
        <w:t>.</w:t>
      </w:r>
    </w:p>
    <w:p w14:paraId="607C8EB1" w14:textId="63DAA094" w:rsidR="00585F72" w:rsidRPr="007462B1" w:rsidRDefault="007C6480" w:rsidP="00191DED">
      <w:pPr>
        <w:spacing w:line="264" w:lineRule="auto"/>
        <w:ind w:firstLine="709"/>
        <w:jc w:val="both"/>
        <w:rPr>
          <w:sz w:val="28"/>
          <w:szCs w:val="28"/>
        </w:rPr>
      </w:pPr>
      <w:r w:rsidRPr="007462B1">
        <w:rPr>
          <w:sz w:val="28"/>
          <w:szCs w:val="28"/>
        </w:rPr>
        <w:t>3.</w:t>
      </w:r>
      <w:r w:rsidRPr="007462B1">
        <w:rPr>
          <w:sz w:val="28"/>
          <w:szCs w:val="28"/>
          <w:lang w:val="vi-VN"/>
        </w:rPr>
        <w:t xml:space="preserve"> </w:t>
      </w:r>
      <w:r w:rsidRPr="007462B1">
        <w:rPr>
          <w:sz w:val="28"/>
          <w:szCs w:val="28"/>
        </w:rPr>
        <w:t>C</w:t>
      </w:r>
      <w:r w:rsidR="00585F72" w:rsidRPr="007462B1">
        <w:rPr>
          <w:sz w:val="28"/>
          <w:szCs w:val="28"/>
          <w:lang w:val="vi-VN"/>
        </w:rPr>
        <w:t xml:space="preserve">ông bố công trình xây dựng hết thời hạn sử dụng quy định tại Điều 38, Điều 39, Điều 40, Điều 41 Nghị định số 06/2021/NĐ-CP do Ủy ban nhân dân cấp </w:t>
      </w:r>
      <w:r w:rsidR="00886507" w:rsidRPr="007462B1">
        <w:rPr>
          <w:sz w:val="28"/>
          <w:szCs w:val="28"/>
        </w:rPr>
        <w:t xml:space="preserve">xã thực </w:t>
      </w:r>
      <w:r w:rsidR="00585F72" w:rsidRPr="007462B1">
        <w:rPr>
          <w:sz w:val="28"/>
          <w:szCs w:val="28"/>
          <w:lang w:val="vi-VN"/>
        </w:rPr>
        <w:t>hiện</w:t>
      </w:r>
      <w:r w:rsidR="00AE129F" w:rsidRPr="007462B1">
        <w:rPr>
          <w:sz w:val="28"/>
          <w:szCs w:val="28"/>
        </w:rPr>
        <w:t>.</w:t>
      </w:r>
      <w:r w:rsidR="001C3CFA" w:rsidRPr="007462B1">
        <w:rPr>
          <w:sz w:val="28"/>
          <w:szCs w:val="28"/>
        </w:rPr>
        <w:t xml:space="preserve"> </w:t>
      </w:r>
    </w:p>
    <w:p w14:paraId="42EA9718" w14:textId="77777777" w:rsidR="009E05B0" w:rsidRPr="0041521C" w:rsidRDefault="009E05B0" w:rsidP="00C41404">
      <w:pPr>
        <w:ind w:firstLine="720"/>
        <w:jc w:val="both"/>
        <w:rPr>
          <w:sz w:val="28"/>
          <w:szCs w:val="28"/>
        </w:rPr>
      </w:pPr>
    </w:p>
    <w:p w14:paraId="42240007" w14:textId="77777777" w:rsidR="00650B57" w:rsidRPr="0041521C" w:rsidRDefault="00650B57" w:rsidP="00C8557E">
      <w:pPr>
        <w:spacing w:before="120" w:after="280" w:afterAutospacing="1"/>
        <w:jc w:val="center"/>
        <w:rPr>
          <w:sz w:val="28"/>
          <w:szCs w:val="28"/>
        </w:rPr>
      </w:pPr>
      <w:bookmarkStart w:id="18" w:name="chuong_3"/>
      <w:r w:rsidRPr="0041521C">
        <w:rPr>
          <w:b/>
          <w:bCs/>
          <w:sz w:val="28"/>
          <w:szCs w:val="28"/>
          <w:lang w:val="vi-VN"/>
        </w:rPr>
        <w:t>Chương III</w:t>
      </w:r>
      <w:bookmarkEnd w:id="18"/>
    </w:p>
    <w:p w14:paraId="7A21F6DD" w14:textId="157D7C8B" w:rsidR="00650B57" w:rsidRPr="0041521C" w:rsidRDefault="00650B57" w:rsidP="00C8557E">
      <w:pPr>
        <w:spacing w:before="120" w:after="280" w:afterAutospacing="1"/>
        <w:jc w:val="center"/>
        <w:rPr>
          <w:sz w:val="26"/>
          <w:szCs w:val="26"/>
        </w:rPr>
      </w:pPr>
      <w:bookmarkStart w:id="19" w:name="chuong_3_name"/>
      <w:r w:rsidRPr="0041521C">
        <w:rPr>
          <w:b/>
          <w:bCs/>
          <w:sz w:val="26"/>
          <w:szCs w:val="26"/>
          <w:lang w:val="vi-VN"/>
        </w:rPr>
        <w:t xml:space="preserve">TRÁCH NHIỆM QUẢN LÝ NHÀ NƯỚC </w:t>
      </w:r>
      <w:r w:rsidR="00B5171B" w:rsidRPr="0041521C">
        <w:rPr>
          <w:b/>
          <w:bCs/>
          <w:sz w:val="26"/>
          <w:szCs w:val="26"/>
        </w:rPr>
        <w:t xml:space="preserve">                                                                        </w:t>
      </w:r>
      <w:r w:rsidRPr="0041521C">
        <w:rPr>
          <w:b/>
          <w:bCs/>
          <w:sz w:val="26"/>
          <w:szCs w:val="26"/>
          <w:lang w:val="vi-VN"/>
        </w:rPr>
        <w:t>VỀ CHẤT LƯỢNG</w:t>
      </w:r>
      <w:r w:rsidR="00B5171B" w:rsidRPr="0041521C">
        <w:rPr>
          <w:b/>
          <w:bCs/>
          <w:sz w:val="26"/>
          <w:szCs w:val="26"/>
        </w:rPr>
        <w:t xml:space="preserve"> </w:t>
      </w:r>
      <w:r w:rsidRPr="0041521C">
        <w:rPr>
          <w:b/>
          <w:bCs/>
          <w:sz w:val="26"/>
          <w:szCs w:val="26"/>
        </w:rPr>
        <w:t>C</w:t>
      </w:r>
      <w:r w:rsidRPr="0041521C">
        <w:rPr>
          <w:b/>
          <w:bCs/>
          <w:sz w:val="26"/>
          <w:szCs w:val="26"/>
          <w:lang w:val="vi-VN"/>
        </w:rPr>
        <w:t>ÔNG TRÌNH XÂY DỰNG</w:t>
      </w:r>
      <w:bookmarkEnd w:id="19"/>
    </w:p>
    <w:p w14:paraId="4592E8C2" w14:textId="04B3609C" w:rsidR="006A2CF4" w:rsidRPr="0041521C" w:rsidRDefault="006A2CF4" w:rsidP="00C41404">
      <w:pPr>
        <w:ind w:firstLine="720"/>
        <w:jc w:val="both"/>
        <w:rPr>
          <w:sz w:val="28"/>
          <w:szCs w:val="28"/>
        </w:rPr>
      </w:pPr>
      <w:r w:rsidRPr="0041521C">
        <w:rPr>
          <w:b/>
          <w:bCs/>
          <w:sz w:val="28"/>
          <w:szCs w:val="28"/>
          <w:lang w:val="vi-VN"/>
        </w:rPr>
        <w:t xml:space="preserve">Điều </w:t>
      </w:r>
      <w:r w:rsidR="00557AB9" w:rsidRPr="0041521C">
        <w:rPr>
          <w:b/>
          <w:bCs/>
          <w:sz w:val="28"/>
          <w:szCs w:val="28"/>
        </w:rPr>
        <w:t>5</w:t>
      </w:r>
      <w:r w:rsidRPr="0041521C">
        <w:rPr>
          <w:b/>
          <w:bCs/>
          <w:sz w:val="28"/>
          <w:szCs w:val="28"/>
          <w:lang w:val="vi-VN"/>
        </w:rPr>
        <w:t>. Kiểm tra công tác nghiệm thu công trình xây dựng</w:t>
      </w:r>
      <w:bookmarkEnd w:id="17"/>
    </w:p>
    <w:p w14:paraId="2FF83C2F" w14:textId="55CC4BBA" w:rsidR="006A2CF4" w:rsidRPr="0041521C" w:rsidRDefault="006A2CF4" w:rsidP="00C41404">
      <w:pPr>
        <w:ind w:firstLine="720"/>
        <w:jc w:val="both"/>
        <w:rPr>
          <w:sz w:val="28"/>
          <w:szCs w:val="28"/>
        </w:rPr>
      </w:pPr>
      <w:r w:rsidRPr="0041521C">
        <w:rPr>
          <w:sz w:val="28"/>
          <w:szCs w:val="28"/>
          <w:lang w:val="vi-VN"/>
        </w:rPr>
        <w:t>1. Công trình xây dựng phải được cơ quan chuyên môn về xây dựng có thẩm quyền theo phân cấp kiểm tra công tác nghiệm thu trong quá trình thi công và khi hoàn thành thi công xây dựng trước khi chủ đầu tư đưa công trình vào sử dụng, bao gồm các công trình được quy định tại khoản 1 Điều 24 Nghị định số 06/2021/NĐ-CP ngày 26/01/2021 của Chính phủ Quy định chi tiết một số nội dung về quản lý chất lượng, thi công xây dựng và bảo trì công trình xây dựng (sau đây gọi là Nghị định số 06/2021/NĐ-CP)</w:t>
      </w:r>
      <w:r w:rsidR="00772A4C" w:rsidRPr="0041521C">
        <w:rPr>
          <w:sz w:val="28"/>
          <w:szCs w:val="28"/>
        </w:rPr>
        <w:t>.</w:t>
      </w:r>
      <w:r w:rsidR="008150B6" w:rsidRPr="0041521C">
        <w:rPr>
          <w:sz w:val="28"/>
          <w:szCs w:val="28"/>
        </w:rPr>
        <w:t xml:space="preserve"> </w:t>
      </w:r>
    </w:p>
    <w:p w14:paraId="565D407E" w14:textId="792DA8C7" w:rsidR="00FF1E2E" w:rsidRPr="0041521C" w:rsidRDefault="00FF1E2E" w:rsidP="00C41404">
      <w:pPr>
        <w:ind w:firstLine="720"/>
        <w:jc w:val="both"/>
        <w:rPr>
          <w:sz w:val="28"/>
          <w:szCs w:val="28"/>
          <w:lang w:val="vi-VN"/>
        </w:rPr>
      </w:pPr>
      <w:r w:rsidRPr="0041521C">
        <w:rPr>
          <w:sz w:val="28"/>
          <w:szCs w:val="28"/>
          <w:lang w:val="vi-VN"/>
        </w:rPr>
        <w:t>2. Thẩm quyền kiểm tra công tác nghiệm thu công trình xây dựng được quy định tại điểm c, đ khoản 2 Điều 24 Nghị định số 06/2021/NĐ-CP (đã được sửa đổi, bổ sung tại khoản a điểm 6 Điều 11 Nghị định số 35/2023/NĐ-CP ngày 20/6/2023 của Chính phủ Sửa đổi, bổ sung một số điều của các Nghị định thuộc lĩnh vực quản lý nhà nước của Bộ Xây dựng (sau đây gọi là Nghị định số 35/2023/NĐ-CP), điểm a khoản 1 Điều 123 Nghị định số 175/2024/NĐ-CP ngày 30/12/2024 của Chính phủ Quy định chi tiết một số điều và biện pháp thi hành Luật Xây dựng về quản lý hoạt động xây dựng (sau đây gọi là Nghị định số 175/</w:t>
      </w:r>
      <w:r w:rsidR="000826FA" w:rsidRPr="0041521C">
        <w:rPr>
          <w:sz w:val="28"/>
          <w:szCs w:val="28"/>
        </w:rPr>
        <w:t>202</w:t>
      </w:r>
      <w:r w:rsidR="00F8393D" w:rsidRPr="0041521C">
        <w:rPr>
          <w:sz w:val="28"/>
          <w:szCs w:val="28"/>
        </w:rPr>
        <w:t>4</w:t>
      </w:r>
      <w:r w:rsidR="000826FA" w:rsidRPr="0041521C">
        <w:rPr>
          <w:sz w:val="28"/>
          <w:szCs w:val="28"/>
        </w:rPr>
        <w:t>/</w:t>
      </w:r>
      <w:r w:rsidRPr="0041521C">
        <w:rPr>
          <w:sz w:val="28"/>
          <w:szCs w:val="28"/>
          <w:lang w:val="vi-VN"/>
        </w:rPr>
        <w:t>NĐ-CP); khoản 1 Điều 13 Nghị định số 144/2025/NĐ-CP</w:t>
      </w:r>
      <w:r w:rsidR="0054228B" w:rsidRPr="0041521C">
        <w:rPr>
          <w:sz w:val="28"/>
          <w:szCs w:val="28"/>
        </w:rPr>
        <w:t xml:space="preserve"> </w:t>
      </w:r>
      <w:r w:rsidRPr="0041521C">
        <w:rPr>
          <w:sz w:val="28"/>
          <w:szCs w:val="28"/>
          <w:lang w:val="vi-VN"/>
        </w:rPr>
        <w:t>ngày 12/6/2025 của Chính phủ về phân quyền, phân cấp trong lĩnh vực quản lý nhà nước của Bộ Xây dựng (sau đây gọi là Nghị định số 14</w:t>
      </w:r>
      <w:r w:rsidR="005E4E8E" w:rsidRPr="0041521C">
        <w:rPr>
          <w:sz w:val="28"/>
          <w:szCs w:val="28"/>
        </w:rPr>
        <w:t>4</w:t>
      </w:r>
      <w:r w:rsidRPr="0041521C">
        <w:rPr>
          <w:sz w:val="28"/>
          <w:szCs w:val="28"/>
          <w:lang w:val="vi-VN"/>
        </w:rPr>
        <w:t>/</w:t>
      </w:r>
      <w:r w:rsidR="001B7BE6" w:rsidRPr="0041521C">
        <w:rPr>
          <w:sz w:val="28"/>
          <w:szCs w:val="28"/>
        </w:rPr>
        <w:t>2025/</w:t>
      </w:r>
      <w:r w:rsidRPr="0041521C">
        <w:rPr>
          <w:sz w:val="28"/>
          <w:szCs w:val="28"/>
          <w:lang w:val="vi-VN"/>
        </w:rPr>
        <w:t>NĐ-CP)</w:t>
      </w:r>
      <w:r w:rsidR="00102C49" w:rsidRPr="0041521C">
        <w:rPr>
          <w:sz w:val="28"/>
          <w:szCs w:val="28"/>
        </w:rPr>
        <w:t xml:space="preserve">, </w:t>
      </w:r>
      <w:r w:rsidRPr="0041521C">
        <w:rPr>
          <w:sz w:val="28"/>
          <w:szCs w:val="28"/>
          <w:lang w:val="vi-VN"/>
        </w:rPr>
        <w:t xml:space="preserve">khoản 5 Điều </w:t>
      </w:r>
      <w:r w:rsidR="00D301ED" w:rsidRPr="0041521C">
        <w:rPr>
          <w:sz w:val="28"/>
          <w:szCs w:val="28"/>
        </w:rPr>
        <w:t>6</w:t>
      </w:r>
      <w:r w:rsidRPr="0041521C">
        <w:rPr>
          <w:sz w:val="28"/>
          <w:szCs w:val="28"/>
          <w:lang w:val="vi-VN"/>
        </w:rPr>
        <w:t xml:space="preserve">, khoản 3 Điều </w:t>
      </w:r>
      <w:r w:rsidR="00D301ED" w:rsidRPr="0041521C">
        <w:rPr>
          <w:sz w:val="28"/>
          <w:szCs w:val="28"/>
        </w:rPr>
        <w:t>7</w:t>
      </w:r>
      <w:r w:rsidRPr="0041521C">
        <w:rPr>
          <w:sz w:val="28"/>
          <w:szCs w:val="28"/>
          <w:lang w:val="vi-VN"/>
        </w:rPr>
        <w:t xml:space="preserve">, khoản 3 Điều </w:t>
      </w:r>
      <w:r w:rsidR="00D301ED" w:rsidRPr="0041521C">
        <w:rPr>
          <w:sz w:val="28"/>
          <w:szCs w:val="28"/>
        </w:rPr>
        <w:t>8</w:t>
      </w:r>
      <w:r w:rsidRPr="0041521C">
        <w:rPr>
          <w:sz w:val="28"/>
          <w:szCs w:val="28"/>
          <w:lang w:val="vi-VN"/>
        </w:rPr>
        <w:t xml:space="preserve">, khoản 3 Điều </w:t>
      </w:r>
      <w:r w:rsidR="00603AF8" w:rsidRPr="0041521C">
        <w:rPr>
          <w:sz w:val="28"/>
          <w:szCs w:val="28"/>
        </w:rPr>
        <w:t>9</w:t>
      </w:r>
      <w:r w:rsidRPr="0041521C">
        <w:rPr>
          <w:sz w:val="28"/>
          <w:szCs w:val="28"/>
          <w:lang w:val="vi-VN"/>
        </w:rPr>
        <w:t xml:space="preserve">, khoản 3 Điều </w:t>
      </w:r>
      <w:r w:rsidR="00603AF8" w:rsidRPr="0041521C">
        <w:rPr>
          <w:sz w:val="28"/>
          <w:szCs w:val="28"/>
        </w:rPr>
        <w:t>11</w:t>
      </w:r>
      <w:r w:rsidRPr="0041521C">
        <w:rPr>
          <w:sz w:val="28"/>
          <w:szCs w:val="28"/>
          <w:lang w:val="vi-VN"/>
        </w:rPr>
        <w:t xml:space="preserve"> của Quy định này. </w:t>
      </w:r>
    </w:p>
    <w:p w14:paraId="16A5DBFE" w14:textId="1E5B46D2" w:rsidR="006A2CF4" w:rsidRPr="0041521C" w:rsidRDefault="006A2CF4" w:rsidP="00C41404">
      <w:pPr>
        <w:ind w:firstLine="720"/>
        <w:jc w:val="both"/>
        <w:rPr>
          <w:sz w:val="28"/>
          <w:szCs w:val="28"/>
        </w:rPr>
      </w:pPr>
      <w:r w:rsidRPr="0041521C">
        <w:rPr>
          <w:sz w:val="28"/>
          <w:szCs w:val="28"/>
          <w:lang w:val="vi-VN"/>
        </w:rPr>
        <w:t xml:space="preserve">3. Trường hợp dự án đầu tư xây dựng công trình gồm nhiều công trình, hạng mục công trình có loại và cấp khác nhau (theo </w:t>
      </w:r>
      <w:bookmarkStart w:id="20" w:name="bieumau_pl_1_nd_06_2021_cp"/>
      <w:r w:rsidRPr="0041521C">
        <w:rPr>
          <w:sz w:val="28"/>
          <w:szCs w:val="28"/>
          <w:lang w:val="vi-VN"/>
        </w:rPr>
        <w:t>Phụ lục số I</w:t>
      </w:r>
      <w:bookmarkEnd w:id="20"/>
      <w:r w:rsidRPr="0041521C">
        <w:rPr>
          <w:sz w:val="28"/>
          <w:szCs w:val="28"/>
          <w:lang w:val="vi-VN"/>
        </w:rPr>
        <w:t>. Phân loại công trình theo công năng sử dụng</w:t>
      </w:r>
      <w:r w:rsidR="00642338" w:rsidRPr="0041521C">
        <w:rPr>
          <w:sz w:val="28"/>
          <w:szCs w:val="28"/>
        </w:rPr>
        <w:t xml:space="preserve"> </w:t>
      </w:r>
      <w:r w:rsidR="00A6061B" w:rsidRPr="0041521C">
        <w:rPr>
          <w:sz w:val="28"/>
          <w:szCs w:val="28"/>
        </w:rPr>
        <w:t>(đã được sửa đổi bổ sung tại điểm b khoản 1 Điều 123 Nghị định số 175/2024/NĐ-CP)</w:t>
      </w:r>
      <w:r w:rsidRPr="0041521C">
        <w:rPr>
          <w:sz w:val="28"/>
          <w:szCs w:val="28"/>
          <w:lang w:val="vi-VN"/>
        </w:rPr>
        <w:t xml:space="preserve">; </w:t>
      </w:r>
      <w:r w:rsidRPr="0041521C">
        <w:rPr>
          <w:sz w:val="28"/>
          <w:szCs w:val="28"/>
        </w:rPr>
        <w:t xml:space="preserve">phân </w:t>
      </w:r>
      <w:r w:rsidRPr="0041521C">
        <w:rPr>
          <w:sz w:val="28"/>
          <w:szCs w:val="28"/>
          <w:lang w:val="vi-VN"/>
        </w:rPr>
        <w:t>loại, phân cấp công trình theo khoản 1, 4 Điều 5</w:t>
      </w:r>
      <w:r w:rsidR="0009791A" w:rsidRPr="0041521C">
        <w:rPr>
          <w:sz w:val="28"/>
          <w:szCs w:val="28"/>
        </w:rPr>
        <w:t>3</w:t>
      </w:r>
      <w:r w:rsidRPr="0041521C">
        <w:rPr>
          <w:sz w:val="28"/>
          <w:szCs w:val="28"/>
          <w:lang w:val="vi-VN"/>
        </w:rPr>
        <w:t xml:space="preserve"> Nghị định số 06/2021/NĐ-CP) thuộc đối tượng quy định tại Khoản 1 Điều này, thì cơ quan chủ trì tổ chức thực hiện kiểm tra là cơ quan có trách nhiệm thực hiện kiểm tra đối với công trình, hạng mục công trình chính có cấp cao nhất của dự án đầu tư xây dựng công trình. Cơ quan chuyên môn về xây dựng chuyên ngành phối hợp kiểm tra khi được cơ quan chủ trì mời tham gia, có ý kiến bằng văn bản và chịu trách nhiệm về kết quả kiểm tra do mình thực hiện.</w:t>
      </w:r>
    </w:p>
    <w:p w14:paraId="73F56E78" w14:textId="2C1EA828" w:rsidR="006A2CF4" w:rsidRPr="0041521C" w:rsidRDefault="006A2CF4" w:rsidP="00C41404">
      <w:pPr>
        <w:ind w:firstLine="720"/>
        <w:jc w:val="both"/>
        <w:rPr>
          <w:sz w:val="28"/>
          <w:szCs w:val="28"/>
        </w:rPr>
      </w:pPr>
      <w:r w:rsidRPr="0041521C">
        <w:rPr>
          <w:sz w:val="28"/>
          <w:szCs w:val="28"/>
          <w:lang w:val="vi-VN"/>
        </w:rPr>
        <w:t xml:space="preserve">4. Đối với công trình xây dựng quy định tại khoản 1 Điều này thì cơ quan có thẩm quyền kiểm tra công tác nghiệm thu công trình xây dựng quy định tại </w:t>
      </w:r>
      <w:r w:rsidRPr="0041521C">
        <w:rPr>
          <w:sz w:val="28"/>
          <w:szCs w:val="28"/>
          <w:lang w:val="vi-VN"/>
        </w:rPr>
        <w:lastRenderedPageBreak/>
        <w:t>khoản 3 Điều này và chủ đầu tư thực hiện theo nội dung kiểm tra, trình tự kiểm tra, chi phí kiểm tra công tác nghiệm thu công trình được quy định tại khoản 4, 5, 6</w:t>
      </w:r>
      <w:r w:rsidR="00A9166D" w:rsidRPr="0041521C">
        <w:rPr>
          <w:sz w:val="28"/>
          <w:szCs w:val="28"/>
        </w:rPr>
        <w:t>,</w:t>
      </w:r>
      <w:r w:rsidRPr="0041521C">
        <w:rPr>
          <w:sz w:val="28"/>
          <w:szCs w:val="28"/>
          <w:lang w:val="vi-VN"/>
        </w:rPr>
        <w:t xml:space="preserve"> 8 Điều 24 Nghị định số 06/2021/NĐ-CP</w:t>
      </w:r>
      <w:r w:rsidR="00E45C8E" w:rsidRPr="0041521C">
        <w:rPr>
          <w:sz w:val="28"/>
          <w:szCs w:val="28"/>
        </w:rPr>
        <w:t xml:space="preserve"> (đã được sửa đổi, bổ sung tại</w:t>
      </w:r>
      <w:r w:rsidR="00A9166D" w:rsidRPr="0041521C">
        <w:rPr>
          <w:sz w:val="28"/>
          <w:szCs w:val="28"/>
        </w:rPr>
        <w:t xml:space="preserve"> điểm </w:t>
      </w:r>
      <w:r w:rsidR="002F1D9E" w:rsidRPr="0041521C">
        <w:rPr>
          <w:sz w:val="28"/>
          <w:szCs w:val="28"/>
        </w:rPr>
        <w:t>b</w:t>
      </w:r>
      <w:r w:rsidR="00A9166D" w:rsidRPr="0041521C">
        <w:rPr>
          <w:sz w:val="28"/>
          <w:szCs w:val="28"/>
        </w:rPr>
        <w:t xml:space="preserve"> khoản 6 Điều 11 Nghị định số 35/2023/NĐ-CP</w:t>
      </w:r>
      <w:r w:rsidR="00E45C8E" w:rsidRPr="0041521C">
        <w:rPr>
          <w:sz w:val="28"/>
          <w:szCs w:val="28"/>
        </w:rPr>
        <w:t>)</w:t>
      </w:r>
      <w:r w:rsidRPr="0041521C">
        <w:rPr>
          <w:sz w:val="28"/>
          <w:szCs w:val="28"/>
          <w:lang w:val="vi-VN"/>
        </w:rPr>
        <w:t>.</w:t>
      </w:r>
    </w:p>
    <w:p w14:paraId="3D2C03D2" w14:textId="23F36ABD" w:rsidR="008C6B17" w:rsidRPr="0041521C" w:rsidRDefault="008C6B17" w:rsidP="00C41404">
      <w:pPr>
        <w:ind w:firstLine="720"/>
        <w:jc w:val="both"/>
        <w:rPr>
          <w:sz w:val="28"/>
          <w:szCs w:val="28"/>
        </w:rPr>
      </w:pPr>
      <w:r w:rsidRPr="0041521C">
        <w:rPr>
          <w:sz w:val="28"/>
          <w:szCs w:val="28"/>
        </w:rPr>
        <w:t xml:space="preserve">5. </w:t>
      </w:r>
      <w:r w:rsidR="00FA1173" w:rsidRPr="0041521C">
        <w:rPr>
          <w:sz w:val="28"/>
          <w:szCs w:val="28"/>
        </w:rPr>
        <w:t>Nội dung</w:t>
      </w:r>
      <w:r w:rsidR="00210FA2" w:rsidRPr="0041521C">
        <w:rPr>
          <w:sz w:val="28"/>
          <w:szCs w:val="28"/>
        </w:rPr>
        <w:t xml:space="preserve"> k</w:t>
      </w:r>
      <w:r w:rsidRPr="0041521C">
        <w:rPr>
          <w:sz w:val="28"/>
          <w:szCs w:val="28"/>
        </w:rPr>
        <w:t>iểm tra công tác nghiệm thu về phòng cháy chữa cháy</w:t>
      </w:r>
      <w:r w:rsidR="00395F12" w:rsidRPr="0041521C">
        <w:rPr>
          <w:sz w:val="28"/>
          <w:szCs w:val="28"/>
        </w:rPr>
        <w:t xml:space="preserve"> của </w:t>
      </w:r>
      <w:r w:rsidR="00395F12" w:rsidRPr="0041521C">
        <w:rPr>
          <w:sz w:val="28"/>
          <w:szCs w:val="28"/>
          <w:lang w:val="vi-VN"/>
        </w:rPr>
        <w:t>cơ quan chuyên môn về xây dựng</w:t>
      </w:r>
      <w:r w:rsidRPr="0041521C">
        <w:rPr>
          <w:sz w:val="28"/>
          <w:szCs w:val="28"/>
        </w:rPr>
        <w:t xml:space="preserve"> được thực hiện theo quy định tại điểm a khoản 5 Điều 18 Luật Phòng cháy chữa cháy và cứu nạn cứu hộ năm 2024; khoản 5 Điều 6, Điều 11 Nghị định số 105/2025/NĐ-CP ngày 15/5/2025 của Chính phủ Quy định chi tiết một số điều và biện pháp thi hành Luật Phòng cháy, chữa cháy và cứu nạn, cứu hộ</w:t>
      </w:r>
      <w:r w:rsidR="00FA1173" w:rsidRPr="0041521C">
        <w:rPr>
          <w:sz w:val="28"/>
          <w:szCs w:val="28"/>
        </w:rPr>
        <w:t>.</w:t>
      </w:r>
    </w:p>
    <w:p w14:paraId="299BF193" w14:textId="10FBC60F" w:rsidR="006A2CF4" w:rsidRPr="0041521C" w:rsidRDefault="006A2CF4" w:rsidP="00C41404">
      <w:pPr>
        <w:ind w:firstLine="720"/>
        <w:jc w:val="both"/>
        <w:rPr>
          <w:sz w:val="28"/>
          <w:szCs w:val="28"/>
        </w:rPr>
      </w:pPr>
      <w:bookmarkStart w:id="21" w:name="dieu_4"/>
      <w:r w:rsidRPr="0041521C">
        <w:rPr>
          <w:b/>
          <w:bCs/>
          <w:sz w:val="28"/>
          <w:szCs w:val="28"/>
          <w:lang w:val="vi-VN"/>
        </w:rPr>
        <w:t xml:space="preserve">Điều </w:t>
      </w:r>
      <w:r w:rsidR="00557AB9" w:rsidRPr="0041521C">
        <w:rPr>
          <w:b/>
          <w:bCs/>
          <w:sz w:val="28"/>
          <w:szCs w:val="28"/>
        </w:rPr>
        <w:t>6</w:t>
      </w:r>
      <w:r w:rsidRPr="0041521C">
        <w:rPr>
          <w:b/>
          <w:bCs/>
          <w:sz w:val="28"/>
          <w:szCs w:val="28"/>
          <w:lang w:val="vi-VN"/>
        </w:rPr>
        <w:t>. Trách nhiệm của Sở Xây dựng</w:t>
      </w:r>
      <w:bookmarkEnd w:id="21"/>
    </w:p>
    <w:p w14:paraId="5E8F512B" w14:textId="77777777" w:rsidR="006A2CF4" w:rsidRPr="0041521C" w:rsidRDefault="006A2CF4" w:rsidP="00C41404">
      <w:pPr>
        <w:ind w:firstLine="720"/>
        <w:jc w:val="both"/>
        <w:rPr>
          <w:sz w:val="28"/>
          <w:szCs w:val="28"/>
        </w:rPr>
      </w:pPr>
      <w:r w:rsidRPr="0041521C">
        <w:rPr>
          <w:sz w:val="28"/>
          <w:szCs w:val="28"/>
          <w:lang w:val="vi-VN"/>
        </w:rPr>
        <w:t>Sở Xây dựng là cơ quan đầu mối giúp Ủy ban nhân dân Thành phố thống nhất quản lý nhà nước về chất lượng thi công xây dựng và bảo trì công trình xây dựng trong phạm vi địa giới hành chính thành phố Hà Nội, có trách nhiệm:</w:t>
      </w:r>
    </w:p>
    <w:p w14:paraId="3B29C460" w14:textId="77777777" w:rsidR="006A2CF4" w:rsidRPr="0041521C" w:rsidRDefault="006A2CF4" w:rsidP="00C41404">
      <w:pPr>
        <w:ind w:firstLine="720"/>
        <w:jc w:val="both"/>
        <w:rPr>
          <w:sz w:val="28"/>
          <w:szCs w:val="28"/>
        </w:rPr>
      </w:pPr>
      <w:r w:rsidRPr="0041521C">
        <w:rPr>
          <w:sz w:val="28"/>
          <w:szCs w:val="28"/>
          <w:lang w:val="vi-VN"/>
        </w:rPr>
        <w:t>1. Trình Ủy ban nhân dân Thành phố ban hành các văn bản hướng dẫn triển khai các văn bản quy phạm pháp luật về quản lý chất lượng, thi công xây dựng và bảo trì công trình xây dựng.</w:t>
      </w:r>
    </w:p>
    <w:p w14:paraId="4C5F63FA" w14:textId="7156A3A8" w:rsidR="006A2CF4" w:rsidRPr="0041521C" w:rsidRDefault="006A2CF4" w:rsidP="00C41404">
      <w:pPr>
        <w:ind w:firstLine="720"/>
        <w:jc w:val="both"/>
        <w:rPr>
          <w:sz w:val="28"/>
          <w:szCs w:val="28"/>
        </w:rPr>
      </w:pPr>
      <w:r w:rsidRPr="0041521C">
        <w:rPr>
          <w:sz w:val="28"/>
          <w:szCs w:val="28"/>
          <w:lang w:val="vi-VN"/>
        </w:rPr>
        <w:t xml:space="preserve">2. Hướng dẫn Ủy ban nhân dân cấp </w:t>
      </w:r>
      <w:r w:rsidR="00D82946" w:rsidRPr="0041521C">
        <w:rPr>
          <w:sz w:val="28"/>
          <w:szCs w:val="28"/>
        </w:rPr>
        <w:t>xã,</w:t>
      </w:r>
      <w:r w:rsidRPr="0041521C">
        <w:rPr>
          <w:sz w:val="28"/>
          <w:szCs w:val="28"/>
          <w:lang w:val="vi-VN"/>
        </w:rPr>
        <w:t xml:space="preserve"> các tổ chức và cá nhân tham gia hoạt động xây dựng thực hiện các quy định của pháp luật về quản lý chất lượng, thi công xây dựng và bảo trì công trình xây dựng.</w:t>
      </w:r>
    </w:p>
    <w:p w14:paraId="028B4424" w14:textId="77777777" w:rsidR="006A2CF4" w:rsidRPr="0041521C" w:rsidRDefault="006A2CF4" w:rsidP="00C41404">
      <w:pPr>
        <w:ind w:firstLine="720"/>
        <w:jc w:val="both"/>
        <w:rPr>
          <w:sz w:val="28"/>
          <w:szCs w:val="28"/>
        </w:rPr>
      </w:pPr>
      <w:r w:rsidRPr="0041521C">
        <w:rPr>
          <w:sz w:val="28"/>
          <w:szCs w:val="28"/>
          <w:lang w:val="vi-VN"/>
        </w:rPr>
        <w:t xml:space="preserve">3. Kiểm tra định kỳ theo kế hoạch và kiểm tra đột xuất </w:t>
      </w:r>
      <w:r w:rsidRPr="0041521C">
        <w:rPr>
          <w:sz w:val="28"/>
          <w:szCs w:val="28"/>
        </w:rPr>
        <w:t xml:space="preserve">về </w:t>
      </w:r>
      <w:r w:rsidRPr="0041521C">
        <w:rPr>
          <w:sz w:val="28"/>
          <w:szCs w:val="28"/>
          <w:lang w:val="vi-VN"/>
        </w:rPr>
        <w:t>công tác quản lý chất lượng, thi công xây dựng và bảo trì công trình xây dựng chuyên ngành của các cơ quan, tổ chức, cá nhân tham gia xây dựng công trình trên địa bàn.</w:t>
      </w:r>
    </w:p>
    <w:p w14:paraId="33C1D625" w14:textId="113F2705" w:rsidR="006A2CF4" w:rsidRPr="0041521C" w:rsidRDefault="006A2CF4" w:rsidP="00C41404">
      <w:pPr>
        <w:ind w:firstLine="720"/>
        <w:jc w:val="both"/>
        <w:rPr>
          <w:sz w:val="28"/>
          <w:szCs w:val="28"/>
        </w:rPr>
      </w:pPr>
      <w:r w:rsidRPr="0041521C">
        <w:rPr>
          <w:sz w:val="28"/>
          <w:szCs w:val="28"/>
          <w:lang w:val="vi-VN"/>
        </w:rPr>
        <w:t>4. Giúp Ủy ban nhân dân Thành phố quản lý nhà nước về chất lượng, thi công xây dựng và bảo trì công trình xây dựng, đối với các dự án đầu tư xây dựng công trình</w:t>
      </w:r>
      <w:r w:rsidR="009E08BE" w:rsidRPr="0041521C">
        <w:rPr>
          <w:sz w:val="28"/>
          <w:szCs w:val="28"/>
        </w:rPr>
        <w:t xml:space="preserve"> </w:t>
      </w:r>
      <w:r w:rsidR="004F7E9A" w:rsidRPr="0041521C">
        <w:rPr>
          <w:sz w:val="28"/>
          <w:szCs w:val="28"/>
          <w:lang w:val="vi-VN"/>
        </w:rPr>
        <w:t>thuộc dự án đầu tư xây dựng công trình dân dụng, dự án đầu tư xây dựng khu đô thị, khu nhà ở, dự án đ</w:t>
      </w:r>
      <w:r w:rsidR="004F7E9A" w:rsidRPr="0041521C">
        <w:rPr>
          <w:sz w:val="28"/>
          <w:szCs w:val="28"/>
        </w:rPr>
        <w:t>ầ</w:t>
      </w:r>
      <w:r w:rsidR="004F7E9A" w:rsidRPr="0041521C">
        <w:rPr>
          <w:sz w:val="28"/>
          <w:szCs w:val="28"/>
          <w:lang w:val="vi-VN"/>
        </w:rPr>
        <w:t xml:space="preserve">u tư xây dựng hạ tầng kỹ thuật khu chức năng, dự án đầu tư xây dựng công trình công nghiệp nhẹ, công trình công nghiệp vật liệu xây dựng, dự án đầu tư xây dựng công trình hạ tầng kỹ thuật, dự án đầu tư xây dựng công trình </w:t>
      </w:r>
      <w:r w:rsidR="00280241" w:rsidRPr="0041521C">
        <w:rPr>
          <w:sz w:val="28"/>
          <w:szCs w:val="28"/>
        </w:rPr>
        <w:t>giao thông</w:t>
      </w:r>
      <w:r w:rsidR="008D0077" w:rsidRPr="0041521C">
        <w:rPr>
          <w:sz w:val="28"/>
          <w:szCs w:val="28"/>
        </w:rPr>
        <w:t xml:space="preserve"> theo quy định</w:t>
      </w:r>
      <w:r w:rsidRPr="0041521C">
        <w:rPr>
          <w:sz w:val="28"/>
          <w:szCs w:val="28"/>
          <w:lang w:val="vi-VN"/>
        </w:rPr>
        <w:t xml:space="preserve"> tại điểm a</w:t>
      </w:r>
      <w:r w:rsidR="00984CFC" w:rsidRPr="0041521C">
        <w:rPr>
          <w:sz w:val="28"/>
          <w:szCs w:val="28"/>
        </w:rPr>
        <w:t>,b</w:t>
      </w:r>
      <w:r w:rsidRPr="0041521C">
        <w:rPr>
          <w:sz w:val="28"/>
          <w:szCs w:val="28"/>
          <w:lang w:val="vi-VN"/>
        </w:rPr>
        <w:t xml:space="preserve"> khoản 4 Điều 52 Nghị định số 06/2021/NĐ-CP, chi tiết phân loại công trình theo </w:t>
      </w:r>
      <w:bookmarkStart w:id="22" w:name="bieumau_pl_1_nd_06_2021_cp_1"/>
      <w:r w:rsidRPr="0041521C">
        <w:rPr>
          <w:sz w:val="28"/>
          <w:szCs w:val="28"/>
          <w:lang w:val="vi-VN"/>
        </w:rPr>
        <w:t>Phụ lục I</w:t>
      </w:r>
      <w:bookmarkEnd w:id="22"/>
      <w:r w:rsidRPr="0041521C">
        <w:rPr>
          <w:sz w:val="28"/>
          <w:szCs w:val="28"/>
          <w:lang w:val="vi-VN"/>
        </w:rPr>
        <w:t xml:space="preserve"> Phân loại công trình theo công năng sử dụng, ban hành kèm theo Nghị định số 06/2021/NĐ-CP, tại: Mục I; khoản 1, khoản 7 Mục II; Mục III; Mục IV.</w:t>
      </w:r>
    </w:p>
    <w:p w14:paraId="50FDF7C3" w14:textId="03C56732" w:rsidR="008500EF" w:rsidRPr="0041521C" w:rsidRDefault="006A2CF4" w:rsidP="00C41404">
      <w:pPr>
        <w:ind w:firstLine="720"/>
        <w:jc w:val="both"/>
        <w:rPr>
          <w:spacing w:val="-2"/>
          <w:sz w:val="28"/>
          <w:szCs w:val="28"/>
          <w:lang w:val="vi-VN"/>
        </w:rPr>
      </w:pPr>
      <w:r w:rsidRPr="0041521C">
        <w:rPr>
          <w:spacing w:val="-2"/>
          <w:sz w:val="28"/>
          <w:szCs w:val="28"/>
          <w:lang w:val="vi-VN"/>
        </w:rPr>
        <w:t xml:space="preserve">5. </w:t>
      </w:r>
      <w:r w:rsidR="008500EF" w:rsidRPr="0041521C">
        <w:rPr>
          <w:spacing w:val="-2"/>
          <w:sz w:val="28"/>
          <w:szCs w:val="28"/>
          <w:lang w:val="vi-VN"/>
        </w:rPr>
        <w:t>Kiểm tra công tác nghiệm thu công trình xây dựng chuyên ngành do mình quản lý trừ các công trình thuộc thẩm quyền kiểm tra của các cơ quan chuyên môn về xây dựng quy định tại điểm a, b và điểm d khoản 2 Điều 24 Nghị định số 06/2021/NĐ-CP (đã được sửa đổi, bổ sung tại khoản a Điều 11 Nghị định số 35/2023/NĐ-CP, điểm a khoản 1 Điều 123 Nghị định số 1</w:t>
      </w:r>
      <w:r w:rsidR="00663442" w:rsidRPr="0041521C">
        <w:rPr>
          <w:spacing w:val="-2"/>
          <w:sz w:val="28"/>
          <w:szCs w:val="28"/>
        </w:rPr>
        <w:t>75</w:t>
      </w:r>
      <w:r w:rsidR="008500EF" w:rsidRPr="0041521C">
        <w:rPr>
          <w:spacing w:val="-2"/>
          <w:sz w:val="28"/>
          <w:szCs w:val="28"/>
          <w:lang w:val="vi-VN"/>
        </w:rPr>
        <w:t>/</w:t>
      </w:r>
      <w:r w:rsidR="003D6633" w:rsidRPr="0041521C">
        <w:rPr>
          <w:spacing w:val="-2"/>
          <w:sz w:val="28"/>
          <w:szCs w:val="28"/>
        </w:rPr>
        <w:t>2024/</w:t>
      </w:r>
      <w:r w:rsidR="008500EF" w:rsidRPr="0041521C">
        <w:rPr>
          <w:spacing w:val="-2"/>
          <w:sz w:val="28"/>
          <w:szCs w:val="28"/>
          <w:lang w:val="vi-VN"/>
        </w:rPr>
        <w:t>NĐ-CP, khoản 1 Điều 13 Nghị định số 144/20</w:t>
      </w:r>
      <w:r w:rsidR="004A0754" w:rsidRPr="0041521C">
        <w:rPr>
          <w:spacing w:val="-2"/>
          <w:sz w:val="28"/>
          <w:szCs w:val="28"/>
        </w:rPr>
        <w:t>2</w:t>
      </w:r>
      <w:r w:rsidR="008500EF" w:rsidRPr="0041521C">
        <w:rPr>
          <w:spacing w:val="-2"/>
          <w:sz w:val="28"/>
          <w:szCs w:val="28"/>
          <w:lang w:val="vi-VN"/>
        </w:rPr>
        <w:t>5/NĐ-CP)</w:t>
      </w:r>
      <w:r w:rsidR="00267606" w:rsidRPr="0041521C">
        <w:rPr>
          <w:spacing w:val="-2"/>
          <w:sz w:val="28"/>
          <w:szCs w:val="28"/>
        </w:rPr>
        <w:t xml:space="preserve">, </w:t>
      </w:r>
      <w:r w:rsidR="00AC4B90" w:rsidRPr="0041521C">
        <w:rPr>
          <w:spacing w:val="-2"/>
          <w:sz w:val="28"/>
          <w:szCs w:val="28"/>
        </w:rPr>
        <w:t>công trình thuộc trách nhiệm</w:t>
      </w:r>
      <w:r w:rsidR="00797F61" w:rsidRPr="0041521C">
        <w:rPr>
          <w:spacing w:val="-2"/>
          <w:sz w:val="28"/>
          <w:szCs w:val="28"/>
        </w:rPr>
        <w:t xml:space="preserve"> quản lý</w:t>
      </w:r>
      <w:r w:rsidR="00AC4B90" w:rsidRPr="0041521C">
        <w:rPr>
          <w:spacing w:val="-2"/>
          <w:sz w:val="28"/>
          <w:szCs w:val="28"/>
        </w:rPr>
        <w:t xml:space="preserve"> của Ban Quản lý Khu công nghệ cao và Khu công nghiệp thành phố Hà Nội</w:t>
      </w:r>
      <w:r w:rsidR="00766D74" w:rsidRPr="0041521C">
        <w:rPr>
          <w:spacing w:val="-2"/>
          <w:sz w:val="28"/>
          <w:szCs w:val="28"/>
        </w:rPr>
        <w:t xml:space="preserve"> </w:t>
      </w:r>
      <w:r w:rsidR="00AC4B90" w:rsidRPr="0041521C">
        <w:rPr>
          <w:spacing w:val="-2"/>
          <w:sz w:val="28"/>
          <w:szCs w:val="28"/>
          <w:lang w:val="vi-VN"/>
        </w:rPr>
        <w:t xml:space="preserve">theo quy định khoản 3 Điều </w:t>
      </w:r>
      <w:r w:rsidR="00D20D80" w:rsidRPr="0041521C">
        <w:rPr>
          <w:spacing w:val="-2"/>
          <w:sz w:val="28"/>
          <w:szCs w:val="28"/>
        </w:rPr>
        <w:t>9</w:t>
      </w:r>
      <w:r w:rsidR="00AC4B90" w:rsidRPr="0041521C">
        <w:rPr>
          <w:spacing w:val="-2"/>
          <w:sz w:val="28"/>
          <w:szCs w:val="28"/>
        </w:rPr>
        <w:t xml:space="preserve"> </w:t>
      </w:r>
      <w:r w:rsidR="00766D74" w:rsidRPr="0041521C">
        <w:rPr>
          <w:spacing w:val="-2"/>
          <w:sz w:val="28"/>
          <w:szCs w:val="28"/>
        </w:rPr>
        <w:t>và</w:t>
      </w:r>
      <w:r w:rsidR="008807F9" w:rsidRPr="0041521C">
        <w:rPr>
          <w:spacing w:val="-2"/>
          <w:sz w:val="28"/>
          <w:szCs w:val="28"/>
        </w:rPr>
        <w:t xml:space="preserve"> </w:t>
      </w:r>
      <w:r w:rsidR="008500EF" w:rsidRPr="0041521C">
        <w:rPr>
          <w:spacing w:val="-2"/>
          <w:sz w:val="28"/>
          <w:szCs w:val="28"/>
          <w:lang w:val="vi-VN"/>
        </w:rPr>
        <w:t xml:space="preserve">công trình thuộc trách nhiệm của phòng có chức năng quản lý xây dựng cấp xã theo quy định khoản 3 Điều </w:t>
      </w:r>
      <w:r w:rsidR="00D20D80" w:rsidRPr="0041521C">
        <w:rPr>
          <w:spacing w:val="-2"/>
          <w:sz w:val="28"/>
          <w:szCs w:val="28"/>
        </w:rPr>
        <w:t>11</w:t>
      </w:r>
      <w:r w:rsidR="008807F9" w:rsidRPr="0041521C">
        <w:rPr>
          <w:spacing w:val="-2"/>
          <w:sz w:val="28"/>
          <w:szCs w:val="28"/>
        </w:rPr>
        <w:t xml:space="preserve"> </w:t>
      </w:r>
      <w:r w:rsidR="008500EF" w:rsidRPr="0041521C">
        <w:rPr>
          <w:spacing w:val="-2"/>
          <w:sz w:val="28"/>
          <w:szCs w:val="28"/>
          <w:lang w:val="vi-VN"/>
        </w:rPr>
        <w:t>của Quy định này:</w:t>
      </w:r>
    </w:p>
    <w:p w14:paraId="142A0760" w14:textId="4D100B6B" w:rsidR="006A2CF4" w:rsidRPr="0041521C" w:rsidRDefault="006A2CF4" w:rsidP="00C41404">
      <w:pPr>
        <w:ind w:firstLine="720"/>
        <w:jc w:val="both"/>
        <w:rPr>
          <w:sz w:val="28"/>
          <w:szCs w:val="28"/>
        </w:rPr>
      </w:pPr>
      <w:r w:rsidRPr="0041521C">
        <w:rPr>
          <w:sz w:val="28"/>
          <w:szCs w:val="28"/>
          <w:lang w:val="vi-VN"/>
        </w:rPr>
        <w:t xml:space="preserve">a) Công trình sử dụng vốn đầu tư công cấp </w:t>
      </w:r>
      <w:r w:rsidR="0075692E" w:rsidRPr="0041521C">
        <w:rPr>
          <w:sz w:val="28"/>
          <w:szCs w:val="28"/>
        </w:rPr>
        <w:t>đặc biệt, cấp I</w:t>
      </w:r>
      <w:r w:rsidR="007D4C22" w:rsidRPr="0041521C">
        <w:rPr>
          <w:sz w:val="28"/>
          <w:szCs w:val="28"/>
        </w:rPr>
        <w:t xml:space="preserve"> trở</w:t>
      </w:r>
      <w:r w:rsidR="00902767" w:rsidRPr="0041521C">
        <w:rPr>
          <w:sz w:val="28"/>
          <w:szCs w:val="28"/>
        </w:rPr>
        <w:t xml:space="preserve"> xuống</w:t>
      </w:r>
      <w:r w:rsidR="007D4C22" w:rsidRPr="0041521C">
        <w:rPr>
          <w:sz w:val="28"/>
          <w:szCs w:val="28"/>
        </w:rPr>
        <w:t xml:space="preserve"> </w:t>
      </w:r>
      <w:r w:rsidR="00A3476D" w:rsidRPr="0041521C">
        <w:rPr>
          <w:sz w:val="28"/>
          <w:szCs w:val="28"/>
        </w:rPr>
        <w:t xml:space="preserve">trên địa bàn </w:t>
      </w:r>
      <w:r w:rsidR="000E15E8" w:rsidRPr="0041521C">
        <w:rPr>
          <w:sz w:val="28"/>
          <w:szCs w:val="28"/>
        </w:rPr>
        <w:t>T</w:t>
      </w:r>
      <w:r w:rsidR="00DB46CC" w:rsidRPr="0041521C">
        <w:rPr>
          <w:sz w:val="28"/>
          <w:szCs w:val="28"/>
        </w:rPr>
        <w:t>hành phố</w:t>
      </w:r>
      <w:r w:rsidRPr="0041521C">
        <w:rPr>
          <w:sz w:val="28"/>
          <w:szCs w:val="28"/>
          <w:lang w:val="vi-VN"/>
        </w:rPr>
        <w:t>, bao gồm các loại công trình tại khoản 4 Điều này</w:t>
      </w:r>
      <w:r w:rsidR="00370AE8" w:rsidRPr="0041521C">
        <w:rPr>
          <w:sz w:val="28"/>
          <w:szCs w:val="28"/>
        </w:rPr>
        <w:t xml:space="preserve"> và không bao gồm các loại công trình</w:t>
      </w:r>
      <w:r w:rsidR="00E743E0" w:rsidRPr="0041521C">
        <w:rPr>
          <w:sz w:val="28"/>
          <w:szCs w:val="28"/>
        </w:rPr>
        <w:t xml:space="preserve"> tại </w:t>
      </w:r>
      <w:r w:rsidR="005E3FF6" w:rsidRPr="0041521C">
        <w:rPr>
          <w:sz w:val="28"/>
          <w:szCs w:val="28"/>
        </w:rPr>
        <w:t xml:space="preserve">khoản 3 Điều </w:t>
      </w:r>
      <w:r w:rsidR="00C84859" w:rsidRPr="0041521C">
        <w:rPr>
          <w:sz w:val="28"/>
          <w:szCs w:val="28"/>
        </w:rPr>
        <w:t>9</w:t>
      </w:r>
      <w:r w:rsidR="005E3FF6" w:rsidRPr="0041521C">
        <w:rPr>
          <w:sz w:val="28"/>
          <w:szCs w:val="28"/>
        </w:rPr>
        <w:t xml:space="preserve">, </w:t>
      </w:r>
      <w:r w:rsidR="00BC2449" w:rsidRPr="0041521C">
        <w:rPr>
          <w:sz w:val="28"/>
          <w:szCs w:val="28"/>
        </w:rPr>
        <w:t xml:space="preserve">khoản 3 </w:t>
      </w:r>
      <w:r w:rsidR="00E743E0" w:rsidRPr="0041521C">
        <w:rPr>
          <w:sz w:val="28"/>
          <w:szCs w:val="28"/>
        </w:rPr>
        <w:t>Điều</w:t>
      </w:r>
      <w:r w:rsidR="00BC2449" w:rsidRPr="0041521C">
        <w:rPr>
          <w:sz w:val="28"/>
          <w:szCs w:val="28"/>
        </w:rPr>
        <w:t xml:space="preserve"> </w:t>
      </w:r>
      <w:r w:rsidR="00C84859" w:rsidRPr="0041521C">
        <w:rPr>
          <w:sz w:val="28"/>
          <w:szCs w:val="28"/>
        </w:rPr>
        <w:t>11</w:t>
      </w:r>
      <w:r w:rsidR="00BC2449" w:rsidRPr="0041521C">
        <w:rPr>
          <w:sz w:val="28"/>
          <w:szCs w:val="28"/>
        </w:rPr>
        <w:t xml:space="preserve"> Quy định này</w:t>
      </w:r>
      <w:r w:rsidRPr="0041521C">
        <w:rPr>
          <w:sz w:val="28"/>
          <w:szCs w:val="28"/>
          <w:lang w:val="vi-VN"/>
        </w:rPr>
        <w:t>;</w:t>
      </w:r>
    </w:p>
    <w:p w14:paraId="13D906FF" w14:textId="39071B79" w:rsidR="00925453" w:rsidRPr="0041521C" w:rsidRDefault="009B1E6C" w:rsidP="00C41404">
      <w:pPr>
        <w:ind w:firstLine="720"/>
        <w:jc w:val="both"/>
        <w:rPr>
          <w:sz w:val="28"/>
          <w:szCs w:val="28"/>
        </w:rPr>
      </w:pPr>
      <w:r w:rsidRPr="0041521C">
        <w:rPr>
          <w:sz w:val="28"/>
          <w:szCs w:val="28"/>
        </w:rPr>
        <w:lastRenderedPageBreak/>
        <w:t>b</w:t>
      </w:r>
      <w:r w:rsidR="006A2CF4" w:rsidRPr="0041521C">
        <w:rPr>
          <w:sz w:val="28"/>
          <w:szCs w:val="28"/>
          <w:lang w:val="vi-VN"/>
        </w:rPr>
        <w:t xml:space="preserve">) Công trình thuộc Danh mục công trình ảnh hưởng lớn đến an toàn, lợi ích cộng đồng quy định tại Mục I, khoản II.1 và II.7 Mục II, Mục III, Mục IV </w:t>
      </w:r>
      <w:bookmarkStart w:id="23" w:name="bieumau_pl_10_nd_15_2021_cp"/>
      <w:r w:rsidR="006A2CF4" w:rsidRPr="0041521C">
        <w:rPr>
          <w:sz w:val="28"/>
          <w:szCs w:val="28"/>
          <w:lang w:val="vi-VN"/>
        </w:rPr>
        <w:t xml:space="preserve">Phụ lục </w:t>
      </w:r>
      <w:r w:rsidR="00662FEE" w:rsidRPr="0041521C">
        <w:rPr>
          <w:sz w:val="28"/>
          <w:szCs w:val="28"/>
        </w:rPr>
        <w:t>III</w:t>
      </w:r>
      <w:bookmarkEnd w:id="23"/>
      <w:r w:rsidR="006A2CF4" w:rsidRPr="0041521C">
        <w:rPr>
          <w:sz w:val="28"/>
          <w:szCs w:val="28"/>
          <w:lang w:val="vi-VN"/>
        </w:rPr>
        <w:t xml:space="preserve"> kèm theo Nghị định số 1</w:t>
      </w:r>
      <w:r w:rsidR="00662FEE" w:rsidRPr="0041521C">
        <w:rPr>
          <w:sz w:val="28"/>
          <w:szCs w:val="28"/>
        </w:rPr>
        <w:t>44</w:t>
      </w:r>
      <w:r w:rsidR="006A2CF4" w:rsidRPr="0041521C">
        <w:rPr>
          <w:sz w:val="28"/>
          <w:szCs w:val="28"/>
          <w:lang w:val="vi-VN"/>
        </w:rPr>
        <w:t>/202</w:t>
      </w:r>
      <w:r w:rsidR="00662FEE" w:rsidRPr="0041521C">
        <w:rPr>
          <w:sz w:val="28"/>
          <w:szCs w:val="28"/>
        </w:rPr>
        <w:t>5</w:t>
      </w:r>
      <w:r w:rsidR="006A2CF4" w:rsidRPr="0041521C">
        <w:rPr>
          <w:sz w:val="28"/>
          <w:szCs w:val="28"/>
          <w:lang w:val="vi-VN"/>
        </w:rPr>
        <w:t xml:space="preserve">/NĐ-CP </w:t>
      </w:r>
      <w:r w:rsidR="00157D4C" w:rsidRPr="0041521C">
        <w:rPr>
          <w:sz w:val="28"/>
          <w:szCs w:val="28"/>
        </w:rPr>
        <w:t>và không b</w:t>
      </w:r>
      <w:r w:rsidR="00726278" w:rsidRPr="0041521C">
        <w:rPr>
          <w:sz w:val="28"/>
          <w:szCs w:val="28"/>
        </w:rPr>
        <w:t>a</w:t>
      </w:r>
      <w:r w:rsidR="00157D4C" w:rsidRPr="0041521C">
        <w:rPr>
          <w:sz w:val="28"/>
          <w:szCs w:val="28"/>
        </w:rPr>
        <w:t xml:space="preserve">o gồm các </w:t>
      </w:r>
      <w:r w:rsidR="00726278" w:rsidRPr="0041521C">
        <w:rPr>
          <w:sz w:val="28"/>
          <w:szCs w:val="28"/>
        </w:rPr>
        <w:t xml:space="preserve">loại công trình quy định tại </w:t>
      </w:r>
      <w:r w:rsidR="00925453" w:rsidRPr="0041521C">
        <w:rPr>
          <w:sz w:val="28"/>
          <w:szCs w:val="28"/>
        </w:rPr>
        <w:t xml:space="preserve">khoản 3 Điều </w:t>
      </w:r>
      <w:r w:rsidR="00C84859" w:rsidRPr="0041521C">
        <w:rPr>
          <w:sz w:val="28"/>
          <w:szCs w:val="28"/>
        </w:rPr>
        <w:t>9</w:t>
      </w:r>
      <w:r w:rsidR="00925453" w:rsidRPr="0041521C">
        <w:rPr>
          <w:sz w:val="28"/>
          <w:szCs w:val="28"/>
        </w:rPr>
        <w:t xml:space="preserve"> Quy định này</w:t>
      </w:r>
      <w:r w:rsidR="00875235" w:rsidRPr="0041521C">
        <w:rPr>
          <w:sz w:val="28"/>
          <w:szCs w:val="28"/>
        </w:rPr>
        <w:t>.</w:t>
      </w:r>
    </w:p>
    <w:p w14:paraId="466E797D" w14:textId="4D7000F8" w:rsidR="006A2CF4" w:rsidRPr="0041521C" w:rsidRDefault="009422E8" w:rsidP="00C41404">
      <w:pPr>
        <w:ind w:firstLine="720"/>
        <w:jc w:val="both"/>
        <w:rPr>
          <w:sz w:val="28"/>
          <w:szCs w:val="28"/>
        </w:rPr>
      </w:pPr>
      <w:r w:rsidRPr="0041521C">
        <w:rPr>
          <w:sz w:val="28"/>
          <w:szCs w:val="28"/>
        </w:rPr>
        <w:t>6</w:t>
      </w:r>
      <w:r w:rsidR="006A2CF4" w:rsidRPr="0041521C">
        <w:rPr>
          <w:sz w:val="28"/>
          <w:szCs w:val="28"/>
          <w:lang w:val="vi-VN"/>
        </w:rPr>
        <w:t xml:space="preserve">. Giám định xây dựng, giám định sự cố công trình xây dựng theo quy định tại Điều </w:t>
      </w:r>
      <w:r w:rsidR="00AB4BA3" w:rsidRPr="0041521C">
        <w:rPr>
          <w:sz w:val="28"/>
          <w:szCs w:val="28"/>
        </w:rPr>
        <w:t>1</w:t>
      </w:r>
      <w:r w:rsidR="00E05623" w:rsidRPr="0041521C">
        <w:rPr>
          <w:sz w:val="28"/>
          <w:szCs w:val="28"/>
        </w:rPr>
        <w:t>2</w:t>
      </w:r>
      <w:r w:rsidR="006A2CF4" w:rsidRPr="0041521C">
        <w:rPr>
          <w:sz w:val="28"/>
          <w:szCs w:val="28"/>
          <w:lang w:val="vi-VN"/>
        </w:rPr>
        <w:t xml:space="preserve"> của Quy định này.</w:t>
      </w:r>
    </w:p>
    <w:p w14:paraId="17378F46" w14:textId="69364BBF" w:rsidR="006A2CF4" w:rsidRPr="0041521C" w:rsidRDefault="009422E8" w:rsidP="00C41404">
      <w:pPr>
        <w:ind w:firstLine="720"/>
        <w:jc w:val="both"/>
        <w:rPr>
          <w:sz w:val="28"/>
          <w:szCs w:val="28"/>
        </w:rPr>
      </w:pPr>
      <w:r w:rsidRPr="0041521C">
        <w:rPr>
          <w:sz w:val="28"/>
          <w:szCs w:val="28"/>
        </w:rPr>
        <w:t>7</w:t>
      </w:r>
      <w:r w:rsidR="006A2CF4" w:rsidRPr="0041521C">
        <w:rPr>
          <w:sz w:val="28"/>
          <w:szCs w:val="28"/>
          <w:lang w:val="vi-VN"/>
        </w:rPr>
        <w:t xml:space="preserve">. Tham mưu giúp Ủy ban nhân dân Thành phố điều tra, giải quyết sự cố về máy, thiết bị theo quy định </w:t>
      </w:r>
      <w:r w:rsidR="00442CDC" w:rsidRPr="0041521C">
        <w:rPr>
          <w:sz w:val="28"/>
          <w:szCs w:val="28"/>
        </w:rPr>
        <w:t xml:space="preserve">tại khoản </w:t>
      </w:r>
      <w:r w:rsidR="00145A31" w:rsidRPr="0041521C">
        <w:rPr>
          <w:sz w:val="28"/>
          <w:szCs w:val="28"/>
        </w:rPr>
        <w:t>1</w:t>
      </w:r>
      <w:r w:rsidR="006A2CF4" w:rsidRPr="0041521C">
        <w:rPr>
          <w:sz w:val="28"/>
          <w:szCs w:val="28"/>
          <w:lang w:val="vi-VN"/>
        </w:rPr>
        <w:t xml:space="preserve"> Điều </w:t>
      </w:r>
      <w:r w:rsidR="0021413D" w:rsidRPr="0041521C">
        <w:rPr>
          <w:sz w:val="28"/>
          <w:szCs w:val="28"/>
        </w:rPr>
        <w:t>1</w:t>
      </w:r>
      <w:r w:rsidR="00637C0D" w:rsidRPr="0041521C">
        <w:rPr>
          <w:sz w:val="28"/>
          <w:szCs w:val="28"/>
        </w:rPr>
        <w:t>3</w:t>
      </w:r>
      <w:r w:rsidR="006A2CF4" w:rsidRPr="0041521C">
        <w:rPr>
          <w:sz w:val="28"/>
          <w:szCs w:val="28"/>
          <w:lang w:val="vi-VN"/>
        </w:rPr>
        <w:t xml:space="preserve"> của Quy định này.</w:t>
      </w:r>
    </w:p>
    <w:p w14:paraId="49802242" w14:textId="24F43A61" w:rsidR="006A2CF4" w:rsidRPr="0041521C" w:rsidRDefault="009422E8" w:rsidP="00C41404">
      <w:pPr>
        <w:ind w:firstLine="720"/>
        <w:jc w:val="both"/>
        <w:rPr>
          <w:sz w:val="28"/>
          <w:szCs w:val="28"/>
        </w:rPr>
      </w:pPr>
      <w:r w:rsidRPr="0041521C">
        <w:rPr>
          <w:sz w:val="28"/>
          <w:szCs w:val="28"/>
        </w:rPr>
        <w:t>8</w:t>
      </w:r>
      <w:r w:rsidR="006A2CF4" w:rsidRPr="0041521C">
        <w:rPr>
          <w:sz w:val="28"/>
          <w:szCs w:val="28"/>
          <w:lang w:val="vi-VN"/>
        </w:rPr>
        <w:t>. Báo cáo Ủy ban nhân dân Thành phố định kỳ, đột xuất về việc thực hiện các quy định của pháp luật về quản lý chất lượng, thi công xây dựng và bảo trì công trình xây dựng chuyên ngành trên địa bàn.</w:t>
      </w:r>
    </w:p>
    <w:p w14:paraId="53AF0FCC" w14:textId="768F5857" w:rsidR="006A2CF4" w:rsidRPr="0041521C" w:rsidRDefault="009422E8" w:rsidP="00C41404">
      <w:pPr>
        <w:ind w:firstLine="720"/>
        <w:jc w:val="both"/>
        <w:rPr>
          <w:sz w:val="28"/>
          <w:szCs w:val="28"/>
        </w:rPr>
      </w:pPr>
      <w:r w:rsidRPr="0041521C">
        <w:rPr>
          <w:sz w:val="28"/>
          <w:szCs w:val="28"/>
        </w:rPr>
        <w:t>9</w:t>
      </w:r>
      <w:r w:rsidR="006A2CF4" w:rsidRPr="0041521C">
        <w:rPr>
          <w:sz w:val="28"/>
          <w:szCs w:val="28"/>
          <w:lang w:val="vi-VN"/>
        </w:rPr>
        <w:t>. Tham gia kiểm tra công tác nghiệm thu công trình xây dựng trên địa bàn do Bộ Xây dựng, Bộ quản lý công trình chuyên ngành chủ trì và tham gia Hội đồng kiểm tra nhà nước về công tác nghiệm thu công trình xây dựng trên địa bàn khi có yêu cầu.</w:t>
      </w:r>
    </w:p>
    <w:p w14:paraId="7DFDEC6F" w14:textId="61590C84" w:rsidR="006A2CF4" w:rsidRPr="0041521C" w:rsidRDefault="006A2CF4" w:rsidP="00C41404">
      <w:pPr>
        <w:ind w:firstLine="720"/>
        <w:jc w:val="both"/>
        <w:rPr>
          <w:spacing w:val="-2"/>
          <w:sz w:val="28"/>
          <w:szCs w:val="28"/>
        </w:rPr>
      </w:pPr>
      <w:r w:rsidRPr="0041521C">
        <w:rPr>
          <w:spacing w:val="-2"/>
          <w:sz w:val="28"/>
          <w:szCs w:val="28"/>
          <w:lang w:val="vi-VN"/>
        </w:rPr>
        <w:t>1</w:t>
      </w:r>
      <w:r w:rsidR="009422E8" w:rsidRPr="0041521C">
        <w:rPr>
          <w:spacing w:val="-2"/>
          <w:sz w:val="28"/>
          <w:szCs w:val="28"/>
        </w:rPr>
        <w:t>0</w:t>
      </w:r>
      <w:r w:rsidRPr="0041521C">
        <w:rPr>
          <w:spacing w:val="-2"/>
          <w:sz w:val="28"/>
          <w:szCs w:val="28"/>
          <w:lang w:val="vi-VN"/>
        </w:rPr>
        <w:t>. Giúp Ủy ban nhân dân Thành phố tổng hợp báo cáo Bộ Xây dựng về tình hình thực hiện các quy định của pháp luật về quản lý chất lượng, thi công xây dựng và bảo trì công trình xây dựng trên địa bàn định kỳ hàng năm (trước ngày 20 tháng 12) và đột xuất; báo cáo danh sách các nhà thầu vi phạm quy định về quản lý chất lượng, thi công xây dựng và bảo trì công trình xây dựng trên địa bàn.</w:t>
      </w:r>
    </w:p>
    <w:p w14:paraId="11644AAC" w14:textId="174D0272" w:rsidR="006A2CF4" w:rsidRPr="0041521C" w:rsidRDefault="006A2CF4" w:rsidP="00C41404">
      <w:pPr>
        <w:ind w:firstLine="720"/>
        <w:jc w:val="both"/>
        <w:rPr>
          <w:sz w:val="28"/>
          <w:szCs w:val="28"/>
        </w:rPr>
      </w:pPr>
      <w:bookmarkStart w:id="24" w:name="dieu_5"/>
      <w:r w:rsidRPr="0041521C">
        <w:rPr>
          <w:b/>
          <w:bCs/>
          <w:sz w:val="28"/>
          <w:szCs w:val="28"/>
          <w:lang w:val="vi-VN"/>
        </w:rPr>
        <w:t xml:space="preserve">Điều </w:t>
      </w:r>
      <w:r w:rsidR="00557AB9" w:rsidRPr="0041521C">
        <w:rPr>
          <w:b/>
          <w:bCs/>
          <w:sz w:val="28"/>
          <w:szCs w:val="28"/>
        </w:rPr>
        <w:t>7</w:t>
      </w:r>
      <w:r w:rsidRPr="0041521C">
        <w:rPr>
          <w:b/>
          <w:bCs/>
          <w:sz w:val="28"/>
          <w:szCs w:val="28"/>
          <w:lang w:val="vi-VN"/>
        </w:rPr>
        <w:t>. Trách nhiệm của Sở Công Thương</w:t>
      </w:r>
      <w:bookmarkEnd w:id="24"/>
    </w:p>
    <w:p w14:paraId="4F917523" w14:textId="52D9ED3C" w:rsidR="006A2CF4" w:rsidRPr="0041521C" w:rsidRDefault="006A2CF4" w:rsidP="00C41404">
      <w:pPr>
        <w:ind w:firstLine="720"/>
        <w:jc w:val="both"/>
        <w:rPr>
          <w:sz w:val="28"/>
          <w:szCs w:val="28"/>
        </w:rPr>
      </w:pPr>
      <w:r w:rsidRPr="0041521C">
        <w:rPr>
          <w:sz w:val="28"/>
          <w:szCs w:val="28"/>
          <w:lang w:val="vi-VN"/>
        </w:rPr>
        <w:t xml:space="preserve">1. Thực hiện quy định tại khoản 1, 2, 3, 6, 7, 8, 9 Điều </w:t>
      </w:r>
      <w:r w:rsidR="00FD68F7" w:rsidRPr="0041521C">
        <w:rPr>
          <w:sz w:val="28"/>
          <w:szCs w:val="28"/>
        </w:rPr>
        <w:t>6</w:t>
      </w:r>
      <w:r w:rsidRPr="0041521C">
        <w:rPr>
          <w:sz w:val="28"/>
          <w:szCs w:val="28"/>
          <w:lang w:val="vi-VN"/>
        </w:rPr>
        <w:t xml:space="preserve"> của Quy định này đối với công trình chuyên ngành do mình quản lý.</w:t>
      </w:r>
    </w:p>
    <w:p w14:paraId="7D98A336" w14:textId="5482C6BD" w:rsidR="00CD56A4" w:rsidRPr="0041521C" w:rsidRDefault="006A2CF4" w:rsidP="00CD56A4">
      <w:pPr>
        <w:ind w:firstLine="720"/>
        <w:jc w:val="both"/>
        <w:rPr>
          <w:sz w:val="28"/>
          <w:szCs w:val="28"/>
        </w:rPr>
      </w:pPr>
      <w:r w:rsidRPr="0041521C">
        <w:rPr>
          <w:sz w:val="28"/>
          <w:szCs w:val="28"/>
          <w:lang w:val="vi-VN"/>
        </w:rPr>
        <w:t xml:space="preserve">2. Giúp Ủy ban nhân dân Thành phố quản lý nhà nước về chất lượng, thi công xây dựng và bảo trì công trình xây dựng, đối với các dự án đầu tư xây dựng công trình gồm: công trình sử dụng cho mục đích sản xuất công nghiệp theo quy định tại Mục II </w:t>
      </w:r>
      <w:bookmarkStart w:id="25" w:name="bieumau_pl_1_nd_06_2021_cp_2"/>
      <w:r w:rsidRPr="0041521C">
        <w:rPr>
          <w:sz w:val="28"/>
          <w:szCs w:val="28"/>
          <w:lang w:val="vi-VN"/>
        </w:rPr>
        <w:t>Phụ lục I</w:t>
      </w:r>
      <w:bookmarkEnd w:id="25"/>
      <w:r w:rsidRPr="0041521C">
        <w:rPr>
          <w:sz w:val="28"/>
          <w:szCs w:val="28"/>
          <w:lang w:val="vi-VN"/>
        </w:rPr>
        <w:t xml:space="preserve"> Phân loại công trình theo công năng sử dụng, ban hành kèm theo Nghị định số 06/2021/NĐ-CP</w:t>
      </w:r>
      <w:r w:rsidR="00F1378D" w:rsidRPr="0041521C">
        <w:rPr>
          <w:sz w:val="28"/>
          <w:szCs w:val="28"/>
        </w:rPr>
        <w:t xml:space="preserve"> đã được sửa đổi bổ sung tại điểm b khoản 1 Điều 123 Nghị định số 175/</w:t>
      </w:r>
      <w:r w:rsidR="00E05623" w:rsidRPr="0041521C">
        <w:rPr>
          <w:sz w:val="28"/>
          <w:szCs w:val="28"/>
        </w:rPr>
        <w:t>2024/</w:t>
      </w:r>
      <w:r w:rsidR="00F1378D" w:rsidRPr="0041521C">
        <w:rPr>
          <w:sz w:val="28"/>
          <w:szCs w:val="28"/>
        </w:rPr>
        <w:t>NĐ-CP),</w:t>
      </w:r>
      <w:r w:rsidRPr="0041521C">
        <w:rPr>
          <w:sz w:val="28"/>
          <w:szCs w:val="28"/>
          <w:lang w:val="vi-VN"/>
        </w:rPr>
        <w:t xml:space="preserve"> </w:t>
      </w:r>
      <w:r w:rsidR="00CD56A4" w:rsidRPr="0041521C">
        <w:rPr>
          <w:sz w:val="28"/>
          <w:szCs w:val="28"/>
        </w:rPr>
        <w:t xml:space="preserve">không bao gồm </w:t>
      </w:r>
      <w:r w:rsidR="00741D8E" w:rsidRPr="0041521C">
        <w:rPr>
          <w:sz w:val="28"/>
          <w:szCs w:val="28"/>
          <w:lang w:val="vi-VN"/>
        </w:rPr>
        <w:t xml:space="preserve">các công trình  </w:t>
      </w:r>
      <w:r w:rsidR="00741D8E" w:rsidRPr="0041521C">
        <w:rPr>
          <w:sz w:val="28"/>
          <w:szCs w:val="28"/>
        </w:rPr>
        <w:t>thuộc trách nhiệm</w:t>
      </w:r>
      <w:r w:rsidR="00C023C3" w:rsidRPr="0041521C">
        <w:rPr>
          <w:sz w:val="28"/>
          <w:szCs w:val="28"/>
        </w:rPr>
        <w:t xml:space="preserve"> quản lý</w:t>
      </w:r>
      <w:r w:rsidR="00741D8E" w:rsidRPr="0041521C">
        <w:rPr>
          <w:sz w:val="28"/>
          <w:szCs w:val="28"/>
        </w:rPr>
        <w:t xml:space="preserve"> của </w:t>
      </w:r>
      <w:r w:rsidR="00741D8E" w:rsidRPr="0041521C">
        <w:rPr>
          <w:sz w:val="28"/>
          <w:szCs w:val="28"/>
          <w:lang w:val="vi-VN"/>
        </w:rPr>
        <w:t>Sở Xây dựng</w:t>
      </w:r>
      <w:r w:rsidR="00C023C3" w:rsidRPr="0041521C">
        <w:rPr>
          <w:sz w:val="28"/>
          <w:szCs w:val="28"/>
        </w:rPr>
        <w:t xml:space="preserve"> tại khoản 4 Điều 6, </w:t>
      </w:r>
      <w:r w:rsidR="001B0856" w:rsidRPr="0041521C">
        <w:rPr>
          <w:sz w:val="28"/>
          <w:szCs w:val="28"/>
        </w:rPr>
        <w:t xml:space="preserve">thuộc trách nhiệm quản lý của </w:t>
      </w:r>
      <w:r w:rsidR="00CD56A4" w:rsidRPr="0041521C">
        <w:rPr>
          <w:spacing w:val="-2"/>
          <w:sz w:val="28"/>
          <w:szCs w:val="28"/>
        </w:rPr>
        <w:t>Ban Quản lý Khu công nghệ cao và Khu công nghiệp thành phố Hà Nội</w:t>
      </w:r>
      <w:r w:rsidR="001B0856" w:rsidRPr="0041521C">
        <w:rPr>
          <w:spacing w:val="-2"/>
          <w:sz w:val="28"/>
          <w:szCs w:val="28"/>
        </w:rPr>
        <w:t xml:space="preserve"> </w:t>
      </w:r>
      <w:r w:rsidR="00CD56A4" w:rsidRPr="0041521C">
        <w:rPr>
          <w:spacing w:val="-2"/>
          <w:sz w:val="28"/>
          <w:szCs w:val="28"/>
          <w:lang w:val="vi-VN"/>
        </w:rPr>
        <w:t xml:space="preserve">theo quy định khoản 3 Điều </w:t>
      </w:r>
      <w:r w:rsidR="00CD56A4" w:rsidRPr="0041521C">
        <w:rPr>
          <w:spacing w:val="-2"/>
          <w:sz w:val="28"/>
          <w:szCs w:val="28"/>
        </w:rPr>
        <w:t>9</w:t>
      </w:r>
      <w:r w:rsidR="00741D8E" w:rsidRPr="0041521C">
        <w:rPr>
          <w:spacing w:val="-2"/>
          <w:sz w:val="28"/>
          <w:szCs w:val="28"/>
        </w:rPr>
        <w:t xml:space="preserve">, </w:t>
      </w:r>
      <w:r w:rsidR="00CD56A4" w:rsidRPr="0041521C">
        <w:rPr>
          <w:spacing w:val="-2"/>
          <w:sz w:val="28"/>
          <w:szCs w:val="28"/>
          <w:lang w:val="vi-VN"/>
        </w:rPr>
        <w:t xml:space="preserve">công trình thuộc trách nhiệm </w:t>
      </w:r>
      <w:r w:rsidR="001B0856" w:rsidRPr="0041521C">
        <w:rPr>
          <w:spacing w:val="-2"/>
          <w:sz w:val="28"/>
          <w:szCs w:val="28"/>
        </w:rPr>
        <w:t>quant lý của Ủy ban nhân dân cấp</w:t>
      </w:r>
      <w:r w:rsidR="00CD56A4" w:rsidRPr="0041521C">
        <w:rPr>
          <w:spacing w:val="-2"/>
          <w:sz w:val="28"/>
          <w:szCs w:val="28"/>
          <w:lang w:val="vi-VN"/>
        </w:rPr>
        <w:t xml:space="preserve"> xã theo quy định khoản Điều </w:t>
      </w:r>
      <w:r w:rsidR="00471E78" w:rsidRPr="0041521C">
        <w:rPr>
          <w:spacing w:val="-2"/>
          <w:sz w:val="28"/>
          <w:szCs w:val="28"/>
        </w:rPr>
        <w:t>3</w:t>
      </w:r>
      <w:r w:rsidR="00CD56A4" w:rsidRPr="0041521C">
        <w:rPr>
          <w:spacing w:val="-2"/>
          <w:sz w:val="28"/>
          <w:szCs w:val="28"/>
        </w:rPr>
        <w:t xml:space="preserve"> </w:t>
      </w:r>
      <w:r w:rsidR="00CD56A4" w:rsidRPr="0041521C">
        <w:rPr>
          <w:spacing w:val="-2"/>
          <w:sz w:val="28"/>
          <w:szCs w:val="28"/>
          <w:lang w:val="vi-VN"/>
        </w:rPr>
        <w:t>của Quy định này</w:t>
      </w:r>
      <w:r w:rsidR="00471E78" w:rsidRPr="0041521C">
        <w:rPr>
          <w:spacing w:val="-2"/>
          <w:sz w:val="28"/>
          <w:szCs w:val="28"/>
        </w:rPr>
        <w:t>.</w:t>
      </w:r>
    </w:p>
    <w:p w14:paraId="3DAD8220" w14:textId="4AE80F36" w:rsidR="00ED517C" w:rsidRPr="0041521C" w:rsidRDefault="006A2CF4" w:rsidP="00C41404">
      <w:pPr>
        <w:ind w:firstLine="720"/>
        <w:jc w:val="both"/>
        <w:rPr>
          <w:sz w:val="28"/>
          <w:szCs w:val="28"/>
        </w:rPr>
      </w:pPr>
      <w:r w:rsidRPr="0041521C">
        <w:rPr>
          <w:sz w:val="28"/>
          <w:szCs w:val="28"/>
          <w:lang w:val="vi-VN"/>
        </w:rPr>
        <w:t>3. Kiểm tra công tác nghiệm thu công trình xây dựng chuyên ngành do mình quản lý trừ các công trình thuộc thẩm quyền kiểm tra của các cơ quan chuyên môn về xây dựng quy định tại điểm a, b và điểm d khoản 2 Điều 24 Nghị định số 06/2021/N</w:t>
      </w:r>
      <w:r w:rsidRPr="0041521C">
        <w:rPr>
          <w:sz w:val="28"/>
          <w:szCs w:val="28"/>
        </w:rPr>
        <w:t>Đ</w:t>
      </w:r>
      <w:r w:rsidRPr="0041521C">
        <w:rPr>
          <w:sz w:val="28"/>
          <w:szCs w:val="28"/>
          <w:lang w:val="vi-VN"/>
        </w:rPr>
        <w:t>-CP</w:t>
      </w:r>
      <w:r w:rsidR="00F24FFC" w:rsidRPr="0041521C">
        <w:rPr>
          <w:sz w:val="28"/>
          <w:szCs w:val="28"/>
        </w:rPr>
        <w:t xml:space="preserve"> (đã được sửa đổi, bổ sung tại khoản a Điều 11 Nghị định số 35/2023/NĐ-CP, điểm a khoản 1 Điều 123 Nghị định số 1</w:t>
      </w:r>
      <w:r w:rsidR="003D6633" w:rsidRPr="0041521C">
        <w:rPr>
          <w:sz w:val="28"/>
          <w:szCs w:val="28"/>
        </w:rPr>
        <w:t>75/2024/</w:t>
      </w:r>
      <w:r w:rsidR="00F24FFC" w:rsidRPr="0041521C">
        <w:rPr>
          <w:sz w:val="28"/>
          <w:szCs w:val="28"/>
        </w:rPr>
        <w:t>NĐ-CP)</w:t>
      </w:r>
      <w:r w:rsidR="00E52C12" w:rsidRPr="0041521C">
        <w:rPr>
          <w:sz w:val="28"/>
          <w:szCs w:val="28"/>
        </w:rPr>
        <w:t>:</w:t>
      </w:r>
    </w:p>
    <w:p w14:paraId="397A913E" w14:textId="2F6EBBA7" w:rsidR="008D7FA9" w:rsidRPr="0041521C" w:rsidRDefault="008D7FA9" w:rsidP="00C41404">
      <w:pPr>
        <w:ind w:firstLine="720"/>
        <w:jc w:val="both"/>
        <w:rPr>
          <w:sz w:val="28"/>
          <w:szCs w:val="28"/>
        </w:rPr>
      </w:pPr>
      <w:r w:rsidRPr="0041521C">
        <w:rPr>
          <w:sz w:val="28"/>
          <w:szCs w:val="28"/>
          <w:lang w:val="vi-VN"/>
        </w:rPr>
        <w:t xml:space="preserve">a) Công trình sử dụng vốn đầu tư công cấp </w:t>
      </w:r>
      <w:r w:rsidRPr="0041521C">
        <w:rPr>
          <w:sz w:val="28"/>
          <w:szCs w:val="28"/>
        </w:rPr>
        <w:t>đặc biệt, cấp I</w:t>
      </w:r>
      <w:r w:rsidR="0041521C" w:rsidRPr="0041521C">
        <w:rPr>
          <w:sz w:val="28"/>
          <w:szCs w:val="28"/>
        </w:rPr>
        <w:t xml:space="preserve"> trở xuống</w:t>
      </w:r>
      <w:r w:rsidRPr="0041521C">
        <w:rPr>
          <w:sz w:val="28"/>
          <w:szCs w:val="28"/>
        </w:rPr>
        <w:t xml:space="preserve"> trên địa bàn Thành phố</w:t>
      </w:r>
      <w:r w:rsidRPr="0041521C">
        <w:rPr>
          <w:sz w:val="28"/>
          <w:szCs w:val="28"/>
          <w:lang w:val="vi-VN"/>
        </w:rPr>
        <w:t xml:space="preserve">, bao gồm các loại công trình tại khoản </w:t>
      </w:r>
      <w:r w:rsidR="008E3929" w:rsidRPr="0041521C">
        <w:rPr>
          <w:sz w:val="28"/>
          <w:szCs w:val="28"/>
        </w:rPr>
        <w:t>2</w:t>
      </w:r>
      <w:r w:rsidRPr="0041521C">
        <w:rPr>
          <w:sz w:val="28"/>
          <w:szCs w:val="28"/>
          <w:lang w:val="vi-VN"/>
        </w:rPr>
        <w:t xml:space="preserve"> Điều này</w:t>
      </w:r>
      <w:r w:rsidRPr="0041521C">
        <w:rPr>
          <w:sz w:val="28"/>
          <w:szCs w:val="28"/>
        </w:rPr>
        <w:t xml:space="preserve"> và không bao gồm các loại công trình tại khoản 3 Điều </w:t>
      </w:r>
      <w:r w:rsidR="00B31DC0" w:rsidRPr="0041521C">
        <w:rPr>
          <w:sz w:val="28"/>
          <w:szCs w:val="28"/>
        </w:rPr>
        <w:t>9</w:t>
      </w:r>
      <w:r w:rsidRPr="0041521C">
        <w:rPr>
          <w:sz w:val="28"/>
          <w:szCs w:val="28"/>
        </w:rPr>
        <w:t xml:space="preserve">, khoản 3 Điều </w:t>
      </w:r>
      <w:r w:rsidR="00B31DC0" w:rsidRPr="0041521C">
        <w:rPr>
          <w:sz w:val="28"/>
          <w:szCs w:val="28"/>
        </w:rPr>
        <w:t>11</w:t>
      </w:r>
      <w:r w:rsidRPr="0041521C">
        <w:rPr>
          <w:sz w:val="28"/>
          <w:szCs w:val="28"/>
        </w:rPr>
        <w:t xml:space="preserve"> Quy định này</w:t>
      </w:r>
      <w:r w:rsidRPr="0041521C">
        <w:rPr>
          <w:sz w:val="28"/>
          <w:szCs w:val="28"/>
          <w:lang w:val="vi-VN"/>
        </w:rPr>
        <w:t>;</w:t>
      </w:r>
    </w:p>
    <w:p w14:paraId="4E617A93" w14:textId="7A6077DC" w:rsidR="008D7FA9" w:rsidRPr="0041521C" w:rsidRDefault="008D7FA9" w:rsidP="00C41404">
      <w:pPr>
        <w:ind w:firstLine="720"/>
        <w:jc w:val="both"/>
        <w:rPr>
          <w:sz w:val="28"/>
          <w:szCs w:val="28"/>
        </w:rPr>
      </w:pPr>
      <w:r w:rsidRPr="0041521C">
        <w:rPr>
          <w:sz w:val="28"/>
          <w:szCs w:val="28"/>
        </w:rPr>
        <w:t>b</w:t>
      </w:r>
      <w:r w:rsidR="006A2CF4" w:rsidRPr="0041521C">
        <w:rPr>
          <w:sz w:val="28"/>
          <w:szCs w:val="28"/>
          <w:lang w:val="vi-VN"/>
        </w:rPr>
        <w:t xml:space="preserve">) Công trình thuộc Danh mục công trình ảnh hưởng lớn đến an toàn, lợi ích cộng đồng quy định tại </w:t>
      </w:r>
      <w:r w:rsidR="00826130" w:rsidRPr="0041521C">
        <w:rPr>
          <w:sz w:val="28"/>
          <w:szCs w:val="28"/>
        </w:rPr>
        <w:t xml:space="preserve">khoản II.2, II.3, II.4, II.5, II.6 </w:t>
      </w:r>
      <w:r w:rsidR="006A2CF4" w:rsidRPr="0041521C">
        <w:rPr>
          <w:sz w:val="28"/>
          <w:szCs w:val="28"/>
          <w:lang w:val="vi-VN"/>
        </w:rPr>
        <w:t xml:space="preserve">Mục II </w:t>
      </w:r>
      <w:bookmarkStart w:id="26" w:name="bieumau_pl_10_nd_15_2021_cp_1"/>
      <w:r w:rsidR="006A2CF4" w:rsidRPr="0041521C">
        <w:rPr>
          <w:sz w:val="28"/>
          <w:szCs w:val="28"/>
          <w:lang w:val="vi-VN"/>
        </w:rPr>
        <w:t xml:space="preserve">Phụ lục </w:t>
      </w:r>
      <w:bookmarkEnd w:id="26"/>
      <w:r w:rsidR="00BA5534" w:rsidRPr="0041521C">
        <w:rPr>
          <w:sz w:val="28"/>
          <w:szCs w:val="28"/>
        </w:rPr>
        <w:t>III</w:t>
      </w:r>
      <w:r w:rsidR="006A2CF4" w:rsidRPr="0041521C">
        <w:rPr>
          <w:sz w:val="28"/>
          <w:szCs w:val="28"/>
          <w:lang w:val="vi-VN"/>
        </w:rPr>
        <w:t xml:space="preserve"> kèm theo Nghị định số 1</w:t>
      </w:r>
      <w:r w:rsidR="00BA5534" w:rsidRPr="0041521C">
        <w:rPr>
          <w:sz w:val="28"/>
          <w:szCs w:val="28"/>
        </w:rPr>
        <w:t>44</w:t>
      </w:r>
      <w:r w:rsidR="006A2CF4" w:rsidRPr="0041521C">
        <w:rPr>
          <w:sz w:val="28"/>
          <w:szCs w:val="28"/>
          <w:lang w:val="vi-VN"/>
        </w:rPr>
        <w:t>/202</w:t>
      </w:r>
      <w:r w:rsidR="00BA5534" w:rsidRPr="0041521C">
        <w:rPr>
          <w:sz w:val="28"/>
          <w:szCs w:val="28"/>
        </w:rPr>
        <w:t>5</w:t>
      </w:r>
      <w:r w:rsidR="006A2CF4" w:rsidRPr="0041521C">
        <w:rPr>
          <w:sz w:val="28"/>
          <w:szCs w:val="28"/>
          <w:lang w:val="vi-VN"/>
        </w:rPr>
        <w:t xml:space="preserve">/NĐ-CP, bao gồm các loại công trình tại khoản 2 </w:t>
      </w:r>
      <w:r w:rsidR="006A2CF4" w:rsidRPr="0041521C">
        <w:rPr>
          <w:sz w:val="28"/>
          <w:szCs w:val="28"/>
          <w:lang w:val="vi-VN"/>
        </w:rPr>
        <w:lastRenderedPageBreak/>
        <w:t>Điều này</w:t>
      </w:r>
      <w:r w:rsidRPr="0041521C">
        <w:rPr>
          <w:sz w:val="28"/>
          <w:szCs w:val="28"/>
        </w:rPr>
        <w:t xml:space="preserve"> và không bao gồm các loại công trình quy định tại khoản 3 Điều </w:t>
      </w:r>
      <w:r w:rsidR="00B31DC0" w:rsidRPr="0041521C">
        <w:rPr>
          <w:sz w:val="28"/>
          <w:szCs w:val="28"/>
        </w:rPr>
        <w:t>9</w:t>
      </w:r>
      <w:r w:rsidRPr="0041521C">
        <w:rPr>
          <w:sz w:val="28"/>
          <w:szCs w:val="28"/>
        </w:rPr>
        <w:t xml:space="preserve"> Quy định này</w:t>
      </w:r>
      <w:r w:rsidRPr="0041521C">
        <w:rPr>
          <w:sz w:val="28"/>
          <w:szCs w:val="28"/>
          <w:lang w:val="vi-VN"/>
        </w:rPr>
        <w:t>;</w:t>
      </w:r>
    </w:p>
    <w:p w14:paraId="65C7172A" w14:textId="77777777" w:rsidR="006A2CF4" w:rsidRPr="0041521C" w:rsidRDefault="006A2CF4" w:rsidP="00C41404">
      <w:pPr>
        <w:ind w:firstLine="720"/>
        <w:jc w:val="both"/>
        <w:rPr>
          <w:sz w:val="28"/>
          <w:szCs w:val="28"/>
        </w:rPr>
      </w:pPr>
      <w:r w:rsidRPr="0041521C">
        <w:rPr>
          <w:sz w:val="28"/>
          <w:szCs w:val="28"/>
          <w:lang w:val="vi-VN"/>
        </w:rPr>
        <w:t>4. Tổng hợp báo cáo Ủy ban nhân dân Thành phố, Sở Xây dựng định kỳ hàng năm vào ngày 10 tháng 12 hoặc báo cáo đột xuất khi có yêu cầu về tình hình quản lý chất lượng, thi công xây dựng và bảo trì công trình xây dựng chuyên ngành do mình quản lý trên địa bàn.</w:t>
      </w:r>
    </w:p>
    <w:p w14:paraId="7D54BFA1" w14:textId="4CD82249" w:rsidR="006A2CF4" w:rsidRPr="0041521C" w:rsidRDefault="006A2CF4" w:rsidP="00C41404">
      <w:pPr>
        <w:ind w:firstLine="720"/>
        <w:jc w:val="both"/>
        <w:rPr>
          <w:sz w:val="28"/>
          <w:szCs w:val="28"/>
        </w:rPr>
      </w:pPr>
      <w:bookmarkStart w:id="27" w:name="dieu_7"/>
      <w:r w:rsidRPr="0041521C">
        <w:rPr>
          <w:b/>
          <w:bCs/>
          <w:sz w:val="28"/>
          <w:szCs w:val="28"/>
          <w:lang w:val="vi-VN"/>
        </w:rPr>
        <w:t xml:space="preserve">Điều </w:t>
      </w:r>
      <w:r w:rsidR="00557AB9" w:rsidRPr="0041521C">
        <w:rPr>
          <w:b/>
          <w:bCs/>
          <w:sz w:val="28"/>
          <w:szCs w:val="28"/>
        </w:rPr>
        <w:t>8</w:t>
      </w:r>
      <w:r w:rsidRPr="0041521C">
        <w:rPr>
          <w:b/>
          <w:bCs/>
          <w:sz w:val="28"/>
          <w:szCs w:val="28"/>
          <w:lang w:val="vi-VN"/>
        </w:rPr>
        <w:t>. Trách nhiệm của Sở Nông nghiệp và</w:t>
      </w:r>
      <w:r w:rsidR="00F2644A" w:rsidRPr="0041521C">
        <w:rPr>
          <w:b/>
          <w:bCs/>
          <w:sz w:val="28"/>
          <w:szCs w:val="28"/>
        </w:rPr>
        <w:t xml:space="preserve"> Môi trường</w:t>
      </w:r>
      <w:bookmarkEnd w:id="27"/>
    </w:p>
    <w:p w14:paraId="3748814B" w14:textId="08FBDA31" w:rsidR="006A2CF4" w:rsidRPr="0041521C" w:rsidRDefault="006A2CF4" w:rsidP="00C41404">
      <w:pPr>
        <w:ind w:firstLine="720"/>
        <w:jc w:val="both"/>
        <w:rPr>
          <w:sz w:val="28"/>
          <w:szCs w:val="28"/>
        </w:rPr>
      </w:pPr>
      <w:r w:rsidRPr="0041521C">
        <w:rPr>
          <w:sz w:val="28"/>
          <w:szCs w:val="28"/>
          <w:lang w:val="vi-VN"/>
        </w:rPr>
        <w:t xml:space="preserve">1. Thực hiện quy định tại khoản 1, 2, 3, 6, 7, 8, 9 Điều </w:t>
      </w:r>
      <w:r w:rsidR="00B31DC0" w:rsidRPr="0041521C">
        <w:rPr>
          <w:sz w:val="28"/>
          <w:szCs w:val="28"/>
        </w:rPr>
        <w:t>6</w:t>
      </w:r>
      <w:r w:rsidRPr="0041521C">
        <w:rPr>
          <w:sz w:val="28"/>
          <w:szCs w:val="28"/>
          <w:lang w:val="vi-VN"/>
        </w:rPr>
        <w:t xml:space="preserve"> của Quy định này đối với công trình chuyên ngành do mình quản lý.</w:t>
      </w:r>
    </w:p>
    <w:p w14:paraId="7394F32F" w14:textId="446FC189" w:rsidR="006A2CF4" w:rsidRPr="006969E4" w:rsidRDefault="006A2CF4" w:rsidP="0036642B">
      <w:pPr>
        <w:ind w:firstLine="720"/>
        <w:jc w:val="both"/>
        <w:rPr>
          <w:spacing w:val="-2"/>
          <w:sz w:val="28"/>
          <w:szCs w:val="28"/>
        </w:rPr>
      </w:pPr>
      <w:r w:rsidRPr="006969E4">
        <w:rPr>
          <w:spacing w:val="-2"/>
          <w:sz w:val="28"/>
          <w:szCs w:val="28"/>
          <w:lang w:val="vi-VN"/>
        </w:rPr>
        <w:t xml:space="preserve">2. Giúp Ủy ban nhân dân Thành phố quản lý nhà nước về chất lượng, thi công xây dựng và bảo trì công trình xây dựng, đối với các dự án đầu tư xây dựng công trình gồm: công trình phục vụ nông nghiệp và phát triển nông thôn theo quy định tại Mục V </w:t>
      </w:r>
      <w:bookmarkStart w:id="28" w:name="bieumau_pl_1_nd_06_2021_cp_4"/>
      <w:r w:rsidRPr="006969E4">
        <w:rPr>
          <w:spacing w:val="-2"/>
          <w:sz w:val="28"/>
          <w:szCs w:val="28"/>
          <w:lang w:val="vi-VN"/>
        </w:rPr>
        <w:t>Phụ lục I</w:t>
      </w:r>
      <w:bookmarkEnd w:id="28"/>
      <w:r w:rsidRPr="006969E4">
        <w:rPr>
          <w:spacing w:val="-2"/>
          <w:sz w:val="28"/>
          <w:szCs w:val="28"/>
          <w:lang w:val="vi-VN"/>
        </w:rPr>
        <w:t xml:space="preserve"> Phân loại công trình theo công n</w:t>
      </w:r>
      <w:r w:rsidR="00AB65C1" w:rsidRPr="006969E4">
        <w:rPr>
          <w:spacing w:val="-2"/>
          <w:sz w:val="28"/>
          <w:szCs w:val="28"/>
        </w:rPr>
        <w:t>ă</w:t>
      </w:r>
      <w:r w:rsidRPr="006969E4">
        <w:rPr>
          <w:spacing w:val="-2"/>
          <w:sz w:val="28"/>
          <w:szCs w:val="28"/>
          <w:lang w:val="vi-VN"/>
        </w:rPr>
        <w:t>ng sử dụng, ban hành kèm theo Nghị định số 06/2021/NĐ-CP</w:t>
      </w:r>
      <w:r w:rsidR="008D044E" w:rsidRPr="006969E4">
        <w:rPr>
          <w:spacing w:val="-2"/>
          <w:sz w:val="28"/>
          <w:szCs w:val="28"/>
        </w:rPr>
        <w:t>,</w:t>
      </w:r>
      <w:r w:rsidR="0002708A" w:rsidRPr="006969E4">
        <w:rPr>
          <w:spacing w:val="-2"/>
          <w:sz w:val="28"/>
          <w:szCs w:val="28"/>
        </w:rPr>
        <w:t xml:space="preserve"> </w:t>
      </w:r>
      <w:r w:rsidR="008D044E" w:rsidRPr="006969E4">
        <w:rPr>
          <w:spacing w:val="-2"/>
          <w:sz w:val="28"/>
          <w:szCs w:val="28"/>
        </w:rPr>
        <w:t xml:space="preserve">không bao gồm </w:t>
      </w:r>
      <w:r w:rsidR="008D044E" w:rsidRPr="006969E4">
        <w:rPr>
          <w:spacing w:val="-2"/>
          <w:sz w:val="28"/>
          <w:szCs w:val="28"/>
          <w:lang w:val="vi-VN"/>
        </w:rPr>
        <w:t>các công trình</w:t>
      </w:r>
      <w:r w:rsidR="008D044E" w:rsidRPr="006969E4">
        <w:rPr>
          <w:spacing w:val="-2"/>
          <w:sz w:val="28"/>
          <w:szCs w:val="28"/>
        </w:rPr>
        <w:t xml:space="preserve"> thuộc trách nhiệm quản lý của Ban Quản lý Khu công nghệ cao và Khu công nghiệp thành phố Hà Nội </w:t>
      </w:r>
      <w:r w:rsidR="008D044E" w:rsidRPr="006969E4">
        <w:rPr>
          <w:spacing w:val="-2"/>
          <w:sz w:val="28"/>
          <w:szCs w:val="28"/>
          <w:lang w:val="vi-VN"/>
        </w:rPr>
        <w:t xml:space="preserve">theo quy định khoản 3 Điều </w:t>
      </w:r>
      <w:r w:rsidR="008D044E" w:rsidRPr="006969E4">
        <w:rPr>
          <w:spacing w:val="-2"/>
          <w:sz w:val="28"/>
          <w:szCs w:val="28"/>
        </w:rPr>
        <w:t xml:space="preserve">9, </w:t>
      </w:r>
      <w:r w:rsidR="008D044E" w:rsidRPr="006969E4">
        <w:rPr>
          <w:spacing w:val="-2"/>
          <w:sz w:val="28"/>
          <w:szCs w:val="28"/>
          <w:lang w:val="vi-VN"/>
        </w:rPr>
        <w:t xml:space="preserve">công trình thuộc trách nhiệm </w:t>
      </w:r>
      <w:r w:rsidR="008D044E" w:rsidRPr="006969E4">
        <w:rPr>
          <w:spacing w:val="-2"/>
          <w:sz w:val="28"/>
          <w:szCs w:val="28"/>
        </w:rPr>
        <w:t>qu</w:t>
      </w:r>
      <w:r w:rsidR="006969E4" w:rsidRPr="006969E4">
        <w:rPr>
          <w:spacing w:val="-2"/>
          <w:sz w:val="28"/>
          <w:szCs w:val="28"/>
        </w:rPr>
        <w:t>ản</w:t>
      </w:r>
      <w:r w:rsidR="008D044E" w:rsidRPr="006969E4">
        <w:rPr>
          <w:spacing w:val="-2"/>
          <w:sz w:val="28"/>
          <w:szCs w:val="28"/>
        </w:rPr>
        <w:t xml:space="preserve"> lý của Ủy ban nhân dân cấp</w:t>
      </w:r>
      <w:r w:rsidR="008D044E" w:rsidRPr="006969E4">
        <w:rPr>
          <w:spacing w:val="-2"/>
          <w:sz w:val="28"/>
          <w:szCs w:val="28"/>
          <w:lang w:val="vi-VN"/>
        </w:rPr>
        <w:t xml:space="preserve"> xã theo quy định khoản Điều </w:t>
      </w:r>
      <w:r w:rsidR="008D044E" w:rsidRPr="006969E4">
        <w:rPr>
          <w:spacing w:val="-2"/>
          <w:sz w:val="28"/>
          <w:szCs w:val="28"/>
        </w:rPr>
        <w:t xml:space="preserve">3 </w:t>
      </w:r>
      <w:r w:rsidR="008D044E" w:rsidRPr="006969E4">
        <w:rPr>
          <w:spacing w:val="-2"/>
          <w:sz w:val="28"/>
          <w:szCs w:val="28"/>
          <w:lang w:val="vi-VN"/>
        </w:rPr>
        <w:t>của Quy định này</w:t>
      </w:r>
      <w:r w:rsidR="008D044E" w:rsidRPr="006969E4">
        <w:rPr>
          <w:spacing w:val="-2"/>
          <w:sz w:val="28"/>
          <w:szCs w:val="28"/>
        </w:rPr>
        <w:t>.</w:t>
      </w:r>
    </w:p>
    <w:p w14:paraId="34424338" w14:textId="439C57F1" w:rsidR="006A2CF4" w:rsidRPr="0041521C" w:rsidRDefault="006A2CF4" w:rsidP="00C41404">
      <w:pPr>
        <w:ind w:firstLine="720"/>
        <w:jc w:val="both"/>
        <w:rPr>
          <w:sz w:val="28"/>
          <w:szCs w:val="28"/>
        </w:rPr>
      </w:pPr>
      <w:r w:rsidRPr="0041521C">
        <w:rPr>
          <w:sz w:val="28"/>
          <w:szCs w:val="28"/>
          <w:lang w:val="vi-VN"/>
        </w:rPr>
        <w:t xml:space="preserve">3. Kiểm tra công tác nghiệm thu công trình xây dựng chuyên ngành do mình </w:t>
      </w:r>
      <w:r w:rsidRPr="0041521C">
        <w:rPr>
          <w:sz w:val="28"/>
          <w:szCs w:val="28"/>
        </w:rPr>
        <w:t xml:space="preserve">quản </w:t>
      </w:r>
      <w:r w:rsidRPr="0041521C">
        <w:rPr>
          <w:sz w:val="28"/>
          <w:szCs w:val="28"/>
          <w:lang w:val="vi-VN"/>
        </w:rPr>
        <w:t>lý trừ các công trình thuộc thẩm quyền kiểm tra của các cơ quan chuyên môn về xây dựng quy định tại điểm a, b và điểm d khoản 2 Điều 24 Nghị định số 06/2021/NĐ-CP</w:t>
      </w:r>
      <w:r w:rsidR="00F24FFC" w:rsidRPr="0041521C">
        <w:rPr>
          <w:sz w:val="28"/>
          <w:szCs w:val="28"/>
        </w:rPr>
        <w:t xml:space="preserve"> (đã được </w:t>
      </w:r>
      <w:r w:rsidR="006F2169" w:rsidRPr="0041521C">
        <w:rPr>
          <w:sz w:val="28"/>
          <w:szCs w:val="28"/>
        </w:rPr>
        <w:t>sửa đổi</w:t>
      </w:r>
      <w:r w:rsidR="00F24FFC" w:rsidRPr="0041521C">
        <w:rPr>
          <w:sz w:val="28"/>
          <w:szCs w:val="28"/>
        </w:rPr>
        <w:t>,</w:t>
      </w:r>
      <w:r w:rsidR="006F2169" w:rsidRPr="0041521C">
        <w:rPr>
          <w:sz w:val="28"/>
          <w:szCs w:val="28"/>
        </w:rPr>
        <w:t xml:space="preserve"> bổ sung tại </w:t>
      </w:r>
      <w:r w:rsidR="00CF1BFA" w:rsidRPr="0041521C">
        <w:rPr>
          <w:sz w:val="28"/>
          <w:szCs w:val="28"/>
        </w:rPr>
        <w:t>khoản a Điều 11 Nghị định số 35/2023/NĐ-CP</w:t>
      </w:r>
      <w:r w:rsidR="004C1FCD" w:rsidRPr="0041521C">
        <w:rPr>
          <w:sz w:val="28"/>
          <w:szCs w:val="28"/>
        </w:rPr>
        <w:t xml:space="preserve">, </w:t>
      </w:r>
      <w:r w:rsidR="00970F96" w:rsidRPr="0041521C">
        <w:rPr>
          <w:sz w:val="28"/>
          <w:szCs w:val="28"/>
        </w:rPr>
        <w:t xml:space="preserve">điểm a khoản 1 Điều 123 Nghị định số </w:t>
      </w:r>
      <w:r w:rsidR="009870DC" w:rsidRPr="0041521C">
        <w:rPr>
          <w:sz w:val="28"/>
          <w:szCs w:val="28"/>
        </w:rPr>
        <w:t>175/2024/</w:t>
      </w:r>
      <w:r w:rsidR="00970F96" w:rsidRPr="0041521C">
        <w:rPr>
          <w:sz w:val="28"/>
          <w:szCs w:val="28"/>
        </w:rPr>
        <w:t>/NĐ-CP</w:t>
      </w:r>
      <w:r w:rsidR="006F2169" w:rsidRPr="0041521C">
        <w:rPr>
          <w:sz w:val="28"/>
          <w:szCs w:val="28"/>
        </w:rPr>
        <w:t>)</w:t>
      </w:r>
      <w:r w:rsidRPr="0041521C">
        <w:rPr>
          <w:sz w:val="28"/>
          <w:szCs w:val="28"/>
          <w:lang w:val="vi-VN"/>
        </w:rPr>
        <w:t>:</w:t>
      </w:r>
    </w:p>
    <w:p w14:paraId="2463F528" w14:textId="6019FB6D" w:rsidR="000C1733" w:rsidRPr="0041521C" w:rsidRDefault="000C1733" w:rsidP="00C41404">
      <w:pPr>
        <w:ind w:firstLine="720"/>
        <w:jc w:val="both"/>
        <w:rPr>
          <w:sz w:val="28"/>
          <w:szCs w:val="28"/>
        </w:rPr>
      </w:pPr>
      <w:r w:rsidRPr="0041521C">
        <w:rPr>
          <w:sz w:val="28"/>
          <w:szCs w:val="28"/>
          <w:lang w:val="vi-VN"/>
        </w:rPr>
        <w:t xml:space="preserve">a) Công trình sử dụng vốn đầu tư công cấp </w:t>
      </w:r>
      <w:r w:rsidRPr="0041521C">
        <w:rPr>
          <w:sz w:val="28"/>
          <w:szCs w:val="28"/>
        </w:rPr>
        <w:t>đặc biệt, cấp I</w:t>
      </w:r>
      <w:r w:rsidR="0041521C" w:rsidRPr="0041521C">
        <w:rPr>
          <w:sz w:val="28"/>
          <w:szCs w:val="28"/>
        </w:rPr>
        <w:t xml:space="preserve"> trở xuống</w:t>
      </w:r>
      <w:r w:rsidRPr="0041521C">
        <w:rPr>
          <w:sz w:val="28"/>
          <w:szCs w:val="28"/>
        </w:rPr>
        <w:t xml:space="preserve"> trên địa bàn Thành phố</w:t>
      </w:r>
      <w:r w:rsidRPr="0041521C">
        <w:rPr>
          <w:sz w:val="28"/>
          <w:szCs w:val="28"/>
          <w:lang w:val="vi-VN"/>
        </w:rPr>
        <w:t xml:space="preserve">, bao gồm các loại công trình tại khoản </w:t>
      </w:r>
      <w:r w:rsidR="007262B8" w:rsidRPr="0041521C">
        <w:rPr>
          <w:sz w:val="28"/>
          <w:szCs w:val="28"/>
        </w:rPr>
        <w:t>2</w:t>
      </w:r>
      <w:r w:rsidRPr="0041521C">
        <w:rPr>
          <w:sz w:val="28"/>
          <w:szCs w:val="28"/>
          <w:lang w:val="vi-VN"/>
        </w:rPr>
        <w:t xml:space="preserve"> Điều này</w:t>
      </w:r>
      <w:r w:rsidRPr="0041521C">
        <w:rPr>
          <w:sz w:val="28"/>
          <w:szCs w:val="28"/>
        </w:rPr>
        <w:t xml:space="preserve"> và không bao gồm các loại công trình tại khoản 3 Điều </w:t>
      </w:r>
      <w:r w:rsidR="00F07EAD" w:rsidRPr="0041521C">
        <w:rPr>
          <w:sz w:val="28"/>
          <w:szCs w:val="28"/>
        </w:rPr>
        <w:t>9</w:t>
      </w:r>
      <w:r w:rsidRPr="0041521C">
        <w:rPr>
          <w:sz w:val="28"/>
          <w:szCs w:val="28"/>
        </w:rPr>
        <w:t xml:space="preserve">, khoản 3 Điều </w:t>
      </w:r>
      <w:r w:rsidR="00F07EAD" w:rsidRPr="0041521C">
        <w:rPr>
          <w:sz w:val="28"/>
          <w:szCs w:val="28"/>
        </w:rPr>
        <w:t>11</w:t>
      </w:r>
      <w:r w:rsidRPr="0041521C">
        <w:rPr>
          <w:sz w:val="28"/>
          <w:szCs w:val="28"/>
        </w:rPr>
        <w:t xml:space="preserve"> Quy định này</w:t>
      </w:r>
      <w:r w:rsidRPr="0041521C">
        <w:rPr>
          <w:sz w:val="28"/>
          <w:szCs w:val="28"/>
          <w:lang w:val="vi-VN"/>
        </w:rPr>
        <w:t>;</w:t>
      </w:r>
    </w:p>
    <w:p w14:paraId="397CA127" w14:textId="2C83423F" w:rsidR="000C1733" w:rsidRPr="0041521C" w:rsidRDefault="000C1733" w:rsidP="00C41404">
      <w:pPr>
        <w:ind w:firstLine="720"/>
        <w:jc w:val="both"/>
        <w:rPr>
          <w:sz w:val="28"/>
          <w:szCs w:val="28"/>
        </w:rPr>
      </w:pPr>
      <w:r w:rsidRPr="0041521C">
        <w:rPr>
          <w:sz w:val="28"/>
          <w:szCs w:val="28"/>
        </w:rPr>
        <w:t>b</w:t>
      </w:r>
      <w:r w:rsidR="006A2CF4" w:rsidRPr="0041521C">
        <w:rPr>
          <w:sz w:val="28"/>
          <w:szCs w:val="28"/>
          <w:lang w:val="vi-VN"/>
        </w:rPr>
        <w:t xml:space="preserve">) Công trình thuộc Danh mục công trình ảnh hưởng lớn đến an toàn, lợi ích cộng đồng quy định tại Mục V </w:t>
      </w:r>
      <w:bookmarkStart w:id="29" w:name="bieumau_pl_10_nd_15_2021_cp_3"/>
      <w:r w:rsidR="006A2CF4" w:rsidRPr="0041521C">
        <w:rPr>
          <w:sz w:val="28"/>
          <w:szCs w:val="28"/>
          <w:lang w:val="vi-VN"/>
        </w:rPr>
        <w:t xml:space="preserve">Phụ lục </w:t>
      </w:r>
      <w:r w:rsidR="00273E1F" w:rsidRPr="0041521C">
        <w:rPr>
          <w:sz w:val="28"/>
          <w:szCs w:val="28"/>
        </w:rPr>
        <w:t>II</w:t>
      </w:r>
      <w:bookmarkEnd w:id="29"/>
      <w:r w:rsidR="00273E1F" w:rsidRPr="0041521C">
        <w:rPr>
          <w:sz w:val="28"/>
          <w:szCs w:val="28"/>
        </w:rPr>
        <w:t xml:space="preserve">I </w:t>
      </w:r>
      <w:r w:rsidR="006A2CF4" w:rsidRPr="0041521C">
        <w:rPr>
          <w:sz w:val="28"/>
          <w:szCs w:val="28"/>
          <w:lang w:val="vi-VN"/>
        </w:rPr>
        <w:t>kèm theo Nghị định số 1</w:t>
      </w:r>
      <w:r w:rsidR="00273E1F" w:rsidRPr="0041521C">
        <w:rPr>
          <w:sz w:val="28"/>
          <w:szCs w:val="28"/>
        </w:rPr>
        <w:t>44</w:t>
      </w:r>
      <w:r w:rsidR="006A2CF4" w:rsidRPr="0041521C">
        <w:rPr>
          <w:sz w:val="28"/>
          <w:szCs w:val="28"/>
          <w:lang w:val="vi-VN"/>
        </w:rPr>
        <w:t>/202</w:t>
      </w:r>
      <w:r w:rsidR="00273E1F" w:rsidRPr="0041521C">
        <w:rPr>
          <w:sz w:val="28"/>
          <w:szCs w:val="28"/>
        </w:rPr>
        <w:t>5</w:t>
      </w:r>
      <w:r w:rsidR="006A2CF4" w:rsidRPr="0041521C">
        <w:rPr>
          <w:sz w:val="28"/>
          <w:szCs w:val="28"/>
          <w:lang w:val="vi-VN"/>
        </w:rPr>
        <w:t>/NĐ-CP, bao gồm các loại công trình tại khoản 2 Điều này</w:t>
      </w:r>
      <w:r w:rsidR="008D7FA9" w:rsidRPr="0041521C">
        <w:rPr>
          <w:sz w:val="28"/>
          <w:szCs w:val="28"/>
        </w:rPr>
        <w:t xml:space="preserve"> </w:t>
      </w:r>
      <w:r w:rsidRPr="0041521C">
        <w:rPr>
          <w:sz w:val="28"/>
          <w:szCs w:val="28"/>
        </w:rPr>
        <w:t xml:space="preserve">và không bao gồm các loại công trình quy định tại khoản 3 Điều </w:t>
      </w:r>
      <w:r w:rsidR="00F07EAD" w:rsidRPr="0041521C">
        <w:rPr>
          <w:sz w:val="28"/>
          <w:szCs w:val="28"/>
        </w:rPr>
        <w:t>9</w:t>
      </w:r>
      <w:r w:rsidRPr="0041521C">
        <w:rPr>
          <w:sz w:val="28"/>
          <w:szCs w:val="28"/>
        </w:rPr>
        <w:t xml:space="preserve"> Quy định này</w:t>
      </w:r>
      <w:r w:rsidRPr="0041521C">
        <w:rPr>
          <w:sz w:val="28"/>
          <w:szCs w:val="28"/>
          <w:lang w:val="vi-VN"/>
        </w:rPr>
        <w:t>;</w:t>
      </w:r>
    </w:p>
    <w:p w14:paraId="604952A4" w14:textId="77777777" w:rsidR="006A2CF4" w:rsidRPr="0041521C" w:rsidRDefault="006A2CF4" w:rsidP="00C41404">
      <w:pPr>
        <w:ind w:firstLine="720"/>
        <w:jc w:val="both"/>
        <w:rPr>
          <w:sz w:val="28"/>
          <w:szCs w:val="28"/>
        </w:rPr>
      </w:pPr>
      <w:r w:rsidRPr="0041521C">
        <w:rPr>
          <w:sz w:val="28"/>
          <w:szCs w:val="28"/>
          <w:lang w:val="vi-VN"/>
        </w:rPr>
        <w:t>4. Tổng hợp báo cáo Ủy ban nhân dân Thành phố, Sở Xây dựng định kỳ hàng năm vào ngày 10 tháng 12 hoặc báo cáo đột xuất khi có yêu cầu về tình hình quản lý chất lượng, thi công xây dựng và bảo trì công trình xây dựng chuyên ngành do mình quản lý trên địa bàn.</w:t>
      </w:r>
    </w:p>
    <w:p w14:paraId="77F43F0F" w14:textId="0EFFADF7" w:rsidR="006A2CF4" w:rsidRPr="0041521C" w:rsidRDefault="006A2CF4" w:rsidP="00C41404">
      <w:pPr>
        <w:ind w:firstLine="720"/>
        <w:jc w:val="both"/>
        <w:rPr>
          <w:b/>
          <w:bCs/>
          <w:sz w:val="28"/>
          <w:szCs w:val="28"/>
        </w:rPr>
      </w:pPr>
      <w:bookmarkStart w:id="30" w:name="dieu_8"/>
      <w:r w:rsidRPr="0041521C">
        <w:rPr>
          <w:b/>
          <w:bCs/>
          <w:sz w:val="28"/>
          <w:szCs w:val="28"/>
          <w:lang w:val="vi-VN"/>
        </w:rPr>
        <w:t xml:space="preserve">Điều </w:t>
      </w:r>
      <w:r w:rsidR="00557AB9" w:rsidRPr="0041521C">
        <w:rPr>
          <w:b/>
          <w:bCs/>
          <w:sz w:val="28"/>
          <w:szCs w:val="28"/>
        </w:rPr>
        <w:t>9</w:t>
      </w:r>
      <w:r w:rsidRPr="0041521C">
        <w:rPr>
          <w:b/>
          <w:bCs/>
          <w:sz w:val="28"/>
          <w:szCs w:val="28"/>
          <w:lang w:val="vi-VN"/>
        </w:rPr>
        <w:t xml:space="preserve">. Trách nhiệm của </w:t>
      </w:r>
      <w:bookmarkEnd w:id="30"/>
      <w:r w:rsidR="008B0B37" w:rsidRPr="0041521C">
        <w:rPr>
          <w:b/>
          <w:bCs/>
          <w:sz w:val="28"/>
          <w:szCs w:val="28"/>
          <w:lang w:val="vi-VN"/>
        </w:rPr>
        <w:t xml:space="preserve">Ban Quản lý Khu công nghệ cao và Khu công nghiệp </w:t>
      </w:r>
      <w:r w:rsidR="00F90F30" w:rsidRPr="0041521C">
        <w:rPr>
          <w:b/>
          <w:bCs/>
          <w:sz w:val="28"/>
          <w:szCs w:val="28"/>
        </w:rPr>
        <w:t>t</w:t>
      </w:r>
      <w:r w:rsidR="008B0B37" w:rsidRPr="0041521C">
        <w:rPr>
          <w:b/>
          <w:bCs/>
          <w:sz w:val="28"/>
          <w:szCs w:val="28"/>
          <w:lang w:val="vi-VN"/>
        </w:rPr>
        <w:t>hành phố</w:t>
      </w:r>
      <w:r w:rsidR="00F90F30" w:rsidRPr="0041521C">
        <w:rPr>
          <w:b/>
          <w:bCs/>
          <w:sz w:val="28"/>
          <w:szCs w:val="28"/>
        </w:rPr>
        <w:t xml:space="preserve"> Hà Nội</w:t>
      </w:r>
    </w:p>
    <w:p w14:paraId="70240859" w14:textId="3CF9A059" w:rsidR="006A2CF4" w:rsidRPr="0041521C" w:rsidRDefault="006A2CF4" w:rsidP="00C41404">
      <w:pPr>
        <w:ind w:firstLine="720"/>
        <w:jc w:val="both"/>
        <w:rPr>
          <w:sz w:val="28"/>
          <w:szCs w:val="28"/>
        </w:rPr>
      </w:pPr>
      <w:r w:rsidRPr="0041521C">
        <w:rPr>
          <w:sz w:val="28"/>
          <w:szCs w:val="28"/>
          <w:lang w:val="vi-VN"/>
        </w:rPr>
        <w:t xml:space="preserve">1. Thực hiện quy định tại khoản 1, 2, 3, 6, 7, 8, 9 Điều </w:t>
      </w:r>
      <w:r w:rsidR="007262B8" w:rsidRPr="0041521C">
        <w:rPr>
          <w:sz w:val="28"/>
          <w:szCs w:val="28"/>
        </w:rPr>
        <w:t>6</w:t>
      </w:r>
      <w:r w:rsidRPr="0041521C">
        <w:rPr>
          <w:sz w:val="28"/>
          <w:szCs w:val="28"/>
          <w:lang w:val="vi-VN"/>
        </w:rPr>
        <w:t xml:space="preserve"> của Quy định này đối với công trình chuyên ngành do mình quản lý.</w:t>
      </w:r>
    </w:p>
    <w:p w14:paraId="31613FBC" w14:textId="299BD414" w:rsidR="006A2CF4" w:rsidRPr="0041521C" w:rsidRDefault="006A2CF4" w:rsidP="00C41404">
      <w:pPr>
        <w:ind w:firstLine="720"/>
        <w:jc w:val="both"/>
        <w:rPr>
          <w:strike/>
          <w:sz w:val="28"/>
          <w:szCs w:val="28"/>
        </w:rPr>
      </w:pPr>
      <w:r w:rsidRPr="0041521C">
        <w:rPr>
          <w:sz w:val="28"/>
          <w:szCs w:val="28"/>
          <w:lang w:val="vi-VN"/>
        </w:rPr>
        <w:t>2. Giúp Ủy ban nhân dân Thành phố quản lý nhà nước về chất lượng, thi công xây dựng và bảo trì công trình xây dựng, đối với các dự án đầu tư xây dựng công trình</w:t>
      </w:r>
      <w:r w:rsidR="007637F6" w:rsidRPr="0041521C">
        <w:rPr>
          <w:sz w:val="28"/>
          <w:szCs w:val="28"/>
        </w:rPr>
        <w:t xml:space="preserve"> thuộc phạm vi quản lý</w:t>
      </w:r>
      <w:r w:rsidRPr="0041521C">
        <w:rPr>
          <w:sz w:val="28"/>
          <w:szCs w:val="28"/>
          <w:lang w:val="vi-VN"/>
        </w:rPr>
        <w:t xml:space="preserve"> trong </w:t>
      </w:r>
      <w:r w:rsidR="0027661B" w:rsidRPr="0041521C">
        <w:rPr>
          <w:sz w:val="28"/>
          <w:szCs w:val="28"/>
        </w:rPr>
        <w:t>khu công nghệ cao</w:t>
      </w:r>
      <w:r w:rsidR="009A546D" w:rsidRPr="0041521C">
        <w:rPr>
          <w:sz w:val="28"/>
          <w:szCs w:val="28"/>
        </w:rPr>
        <w:t xml:space="preserve">, </w:t>
      </w:r>
      <w:r w:rsidRPr="0041521C">
        <w:rPr>
          <w:sz w:val="28"/>
          <w:szCs w:val="28"/>
          <w:lang w:val="vi-VN"/>
        </w:rPr>
        <w:t xml:space="preserve">khu công nghiệp </w:t>
      </w:r>
      <w:r w:rsidR="006F5BB7" w:rsidRPr="0041521C">
        <w:rPr>
          <w:sz w:val="28"/>
          <w:szCs w:val="28"/>
        </w:rPr>
        <w:t xml:space="preserve">trên </w:t>
      </w:r>
      <w:r w:rsidRPr="0041521C">
        <w:rPr>
          <w:sz w:val="28"/>
          <w:szCs w:val="28"/>
          <w:lang w:val="vi-VN"/>
        </w:rPr>
        <w:t>địa bàn thành phố Hà Nội</w:t>
      </w:r>
      <w:r w:rsidR="00AC1D6D" w:rsidRPr="0041521C">
        <w:rPr>
          <w:sz w:val="28"/>
          <w:szCs w:val="28"/>
        </w:rPr>
        <w:t>.</w:t>
      </w:r>
    </w:p>
    <w:p w14:paraId="7AD6DD72" w14:textId="38FF08C8" w:rsidR="006A2CF4" w:rsidRPr="0041521C" w:rsidRDefault="006A2CF4" w:rsidP="00C41404">
      <w:pPr>
        <w:ind w:firstLine="720"/>
        <w:jc w:val="both"/>
        <w:rPr>
          <w:sz w:val="28"/>
          <w:szCs w:val="28"/>
        </w:rPr>
      </w:pPr>
      <w:r w:rsidRPr="0041521C">
        <w:rPr>
          <w:sz w:val="28"/>
          <w:szCs w:val="28"/>
          <w:lang w:val="vi-VN"/>
        </w:rPr>
        <w:t>3. Kiểm tra công tác nghiệm thu công trình xây dựng</w:t>
      </w:r>
      <w:r w:rsidR="00840C27" w:rsidRPr="0041521C">
        <w:rPr>
          <w:sz w:val="28"/>
          <w:szCs w:val="28"/>
        </w:rPr>
        <w:t xml:space="preserve"> thuộc phạm vi các</w:t>
      </w:r>
      <w:r w:rsidR="00840C27" w:rsidRPr="0041521C">
        <w:rPr>
          <w:sz w:val="28"/>
          <w:szCs w:val="28"/>
          <w:lang w:val="vi-VN"/>
        </w:rPr>
        <w:t xml:space="preserve"> </w:t>
      </w:r>
      <w:r w:rsidR="00840C27" w:rsidRPr="0041521C">
        <w:rPr>
          <w:sz w:val="28"/>
          <w:szCs w:val="28"/>
        </w:rPr>
        <w:t xml:space="preserve">khu công nghệ cao, </w:t>
      </w:r>
      <w:r w:rsidR="00840C27" w:rsidRPr="0041521C">
        <w:rPr>
          <w:sz w:val="28"/>
          <w:szCs w:val="28"/>
          <w:lang w:val="vi-VN"/>
        </w:rPr>
        <w:t xml:space="preserve">khu công nghiệp </w:t>
      </w:r>
      <w:r w:rsidRPr="0041521C">
        <w:rPr>
          <w:sz w:val="28"/>
          <w:szCs w:val="28"/>
          <w:lang w:val="vi-VN"/>
        </w:rPr>
        <w:t>do mình quản lý trừ các công trình thuộc thẩm quyền kiểm tra của các cơ quan chuyên môn về xây dựng quy định tại điểm a, b và điểm d khoản 2 Điều 24 Nghị định số 06/2021/NĐ-CP</w:t>
      </w:r>
      <w:r w:rsidR="00B62DEE" w:rsidRPr="0041521C">
        <w:rPr>
          <w:sz w:val="28"/>
          <w:szCs w:val="28"/>
        </w:rPr>
        <w:t xml:space="preserve"> (đã được sửa đổi, </w:t>
      </w:r>
      <w:r w:rsidR="00B62DEE" w:rsidRPr="0041521C">
        <w:rPr>
          <w:sz w:val="28"/>
          <w:szCs w:val="28"/>
        </w:rPr>
        <w:lastRenderedPageBreak/>
        <w:t>bổ sung tại khoản a Điều 11 Nghị định số 35/2023/NĐ-CP, điểm a khoản 1 Điều 123 Nghị định số 1</w:t>
      </w:r>
      <w:r w:rsidR="00DD6DDC" w:rsidRPr="0041521C">
        <w:rPr>
          <w:sz w:val="28"/>
          <w:szCs w:val="28"/>
        </w:rPr>
        <w:t>75</w:t>
      </w:r>
      <w:r w:rsidR="009870DC" w:rsidRPr="0041521C">
        <w:rPr>
          <w:sz w:val="28"/>
          <w:szCs w:val="28"/>
        </w:rPr>
        <w:t>/2024</w:t>
      </w:r>
      <w:r w:rsidR="00B62DEE" w:rsidRPr="0041521C">
        <w:rPr>
          <w:sz w:val="28"/>
          <w:szCs w:val="28"/>
        </w:rPr>
        <w:t>/NĐ-CP)</w:t>
      </w:r>
      <w:r w:rsidR="00C969FB" w:rsidRPr="0041521C">
        <w:rPr>
          <w:sz w:val="28"/>
          <w:szCs w:val="28"/>
        </w:rPr>
        <w:t xml:space="preserve">: </w:t>
      </w:r>
    </w:p>
    <w:p w14:paraId="1FFA4990" w14:textId="5753565C" w:rsidR="006A2CF4" w:rsidRPr="0041521C" w:rsidRDefault="006A2CF4" w:rsidP="00C41404">
      <w:pPr>
        <w:ind w:firstLine="720"/>
        <w:jc w:val="both"/>
        <w:rPr>
          <w:sz w:val="28"/>
          <w:szCs w:val="28"/>
        </w:rPr>
      </w:pPr>
      <w:r w:rsidRPr="0041521C">
        <w:rPr>
          <w:sz w:val="28"/>
          <w:szCs w:val="28"/>
          <w:lang w:val="vi-VN"/>
        </w:rPr>
        <w:t xml:space="preserve">a) Công trình sử dụng vốn đầu tư công cấp </w:t>
      </w:r>
      <w:r w:rsidR="0093182F" w:rsidRPr="0041521C">
        <w:rPr>
          <w:sz w:val="28"/>
          <w:szCs w:val="28"/>
        </w:rPr>
        <w:t xml:space="preserve">đặc biệt, cấp </w:t>
      </w:r>
      <w:r w:rsidR="00CA392A" w:rsidRPr="0041521C">
        <w:rPr>
          <w:sz w:val="28"/>
          <w:szCs w:val="28"/>
        </w:rPr>
        <w:t>I</w:t>
      </w:r>
      <w:r w:rsidR="0041521C" w:rsidRPr="0041521C">
        <w:rPr>
          <w:sz w:val="28"/>
          <w:szCs w:val="28"/>
        </w:rPr>
        <w:t xml:space="preserve"> trở xuống</w:t>
      </w:r>
      <w:r w:rsidRPr="0041521C">
        <w:rPr>
          <w:sz w:val="28"/>
          <w:szCs w:val="28"/>
          <w:lang w:val="vi-VN"/>
        </w:rPr>
        <w:t xml:space="preserve"> bao gồm các loại công trình tại khoản 2 Điều này;</w:t>
      </w:r>
    </w:p>
    <w:p w14:paraId="5FE4E98F" w14:textId="61D311CB" w:rsidR="006A2CF4" w:rsidRPr="0041521C" w:rsidRDefault="006A2CF4" w:rsidP="00C41404">
      <w:pPr>
        <w:ind w:firstLine="720"/>
        <w:jc w:val="both"/>
        <w:rPr>
          <w:sz w:val="28"/>
          <w:szCs w:val="28"/>
        </w:rPr>
      </w:pPr>
      <w:r w:rsidRPr="0041521C">
        <w:rPr>
          <w:sz w:val="28"/>
          <w:szCs w:val="28"/>
          <w:lang w:val="vi-VN"/>
        </w:rPr>
        <w:t xml:space="preserve">b) Công trình </w:t>
      </w:r>
      <w:r w:rsidR="00E9733A" w:rsidRPr="0041521C">
        <w:rPr>
          <w:sz w:val="28"/>
          <w:szCs w:val="28"/>
          <w:lang w:val="vi-VN"/>
        </w:rPr>
        <w:t xml:space="preserve">xây dựng </w:t>
      </w:r>
      <w:r w:rsidR="00E9733A" w:rsidRPr="0041521C">
        <w:rPr>
          <w:sz w:val="28"/>
          <w:szCs w:val="28"/>
        </w:rPr>
        <w:t>trên địa bàn</w:t>
      </w:r>
      <w:r w:rsidR="00FC6C65" w:rsidRPr="0041521C">
        <w:rPr>
          <w:sz w:val="28"/>
          <w:szCs w:val="28"/>
        </w:rPr>
        <w:t xml:space="preserve"> các</w:t>
      </w:r>
      <w:r w:rsidR="00FC6C65" w:rsidRPr="0041521C">
        <w:rPr>
          <w:sz w:val="28"/>
          <w:szCs w:val="28"/>
          <w:lang w:val="vi-VN"/>
        </w:rPr>
        <w:t xml:space="preserve"> </w:t>
      </w:r>
      <w:r w:rsidR="00FC6C65" w:rsidRPr="0041521C">
        <w:rPr>
          <w:sz w:val="28"/>
          <w:szCs w:val="28"/>
        </w:rPr>
        <w:t xml:space="preserve">khu công nghệ cao, </w:t>
      </w:r>
      <w:r w:rsidR="00FC6C65" w:rsidRPr="0041521C">
        <w:rPr>
          <w:sz w:val="28"/>
          <w:szCs w:val="28"/>
          <w:lang w:val="vi-VN"/>
        </w:rPr>
        <w:t>khu công nghiệp do mình quản lý</w:t>
      </w:r>
      <w:r w:rsidR="00E9733A" w:rsidRPr="0041521C">
        <w:rPr>
          <w:sz w:val="28"/>
          <w:szCs w:val="28"/>
          <w:lang w:val="vi-VN"/>
        </w:rPr>
        <w:t xml:space="preserve"> </w:t>
      </w:r>
      <w:r w:rsidRPr="0041521C">
        <w:rPr>
          <w:sz w:val="28"/>
          <w:szCs w:val="28"/>
          <w:lang w:val="vi-VN"/>
        </w:rPr>
        <w:t xml:space="preserve">thuộc Danh mục công trình ảnh hưởng </w:t>
      </w:r>
      <w:r w:rsidRPr="0041521C">
        <w:rPr>
          <w:sz w:val="28"/>
          <w:szCs w:val="28"/>
        </w:rPr>
        <w:t xml:space="preserve">lớn </w:t>
      </w:r>
      <w:r w:rsidRPr="0041521C">
        <w:rPr>
          <w:sz w:val="28"/>
          <w:szCs w:val="28"/>
          <w:lang w:val="vi-VN"/>
        </w:rPr>
        <w:t xml:space="preserve">đến an toàn, lợi ích cộng đồng quy định tại </w:t>
      </w:r>
      <w:bookmarkStart w:id="31" w:name="bieumau_pl_10_nd_15_2021_cp_4"/>
      <w:r w:rsidRPr="0041521C">
        <w:rPr>
          <w:sz w:val="28"/>
          <w:szCs w:val="28"/>
          <w:lang w:val="vi-VN"/>
        </w:rPr>
        <w:t xml:space="preserve">Phụ lục </w:t>
      </w:r>
      <w:bookmarkEnd w:id="31"/>
      <w:r w:rsidR="00BE4827" w:rsidRPr="0041521C">
        <w:rPr>
          <w:sz w:val="28"/>
          <w:szCs w:val="28"/>
        </w:rPr>
        <w:t>III</w:t>
      </w:r>
      <w:r w:rsidRPr="0041521C">
        <w:rPr>
          <w:sz w:val="28"/>
          <w:szCs w:val="28"/>
          <w:lang w:val="vi-VN"/>
        </w:rPr>
        <w:t xml:space="preserve"> kèm theo Nghị định số 1</w:t>
      </w:r>
      <w:r w:rsidR="00BE4827" w:rsidRPr="0041521C">
        <w:rPr>
          <w:sz w:val="28"/>
          <w:szCs w:val="28"/>
        </w:rPr>
        <w:t>44</w:t>
      </w:r>
      <w:r w:rsidRPr="0041521C">
        <w:rPr>
          <w:sz w:val="28"/>
          <w:szCs w:val="28"/>
          <w:lang w:val="vi-VN"/>
        </w:rPr>
        <w:t>/202</w:t>
      </w:r>
      <w:r w:rsidR="00BE4827" w:rsidRPr="0041521C">
        <w:rPr>
          <w:sz w:val="28"/>
          <w:szCs w:val="28"/>
        </w:rPr>
        <w:t>5</w:t>
      </w:r>
      <w:r w:rsidRPr="0041521C">
        <w:rPr>
          <w:sz w:val="28"/>
          <w:szCs w:val="28"/>
          <w:lang w:val="vi-VN"/>
        </w:rPr>
        <w:t>/NĐ-CP, bao gồm các loại công trình tại khoản 2 Điều này.</w:t>
      </w:r>
    </w:p>
    <w:p w14:paraId="6BE10164" w14:textId="77777777" w:rsidR="006A2CF4" w:rsidRPr="0041521C" w:rsidRDefault="006A2CF4" w:rsidP="00C41404">
      <w:pPr>
        <w:ind w:firstLine="720"/>
        <w:jc w:val="both"/>
        <w:rPr>
          <w:sz w:val="28"/>
          <w:szCs w:val="28"/>
        </w:rPr>
      </w:pPr>
      <w:r w:rsidRPr="0041521C">
        <w:rPr>
          <w:sz w:val="28"/>
          <w:szCs w:val="28"/>
          <w:lang w:val="vi-VN"/>
        </w:rPr>
        <w:t>4. Tổng hợp báo cáo Ủy ban nhân dân Thành phố, Sở Xây dựng định kỳ hàng năm vào ngày 10 tháng 12 hoặc báo cáo đột xuất khi có yêu cầu về tình hình quản lý chất lượng, thi công xây dựng và bảo trì công trình xây dựng chuyên ngành do mình quản lý trên địa bàn.</w:t>
      </w:r>
    </w:p>
    <w:p w14:paraId="642AA0DC" w14:textId="09C34246" w:rsidR="006A2CF4" w:rsidRPr="0041521C" w:rsidRDefault="006A2CF4" w:rsidP="00C41404">
      <w:pPr>
        <w:ind w:firstLine="709"/>
        <w:jc w:val="both"/>
        <w:rPr>
          <w:sz w:val="28"/>
          <w:szCs w:val="28"/>
        </w:rPr>
      </w:pPr>
      <w:bookmarkStart w:id="32" w:name="dieu_11"/>
      <w:r w:rsidRPr="0041521C">
        <w:rPr>
          <w:b/>
          <w:bCs/>
          <w:sz w:val="28"/>
          <w:szCs w:val="28"/>
          <w:lang w:val="vi-VN"/>
        </w:rPr>
        <w:t xml:space="preserve">Điều </w:t>
      </w:r>
      <w:r w:rsidR="00557AB9" w:rsidRPr="0041521C">
        <w:rPr>
          <w:b/>
          <w:bCs/>
          <w:sz w:val="28"/>
          <w:szCs w:val="28"/>
        </w:rPr>
        <w:t>10</w:t>
      </w:r>
      <w:r w:rsidRPr="0041521C">
        <w:rPr>
          <w:b/>
          <w:bCs/>
          <w:sz w:val="28"/>
          <w:szCs w:val="28"/>
          <w:lang w:val="vi-VN"/>
        </w:rPr>
        <w:t xml:space="preserve">. Trách nhiệm của Ủy ban nhân dân cấp </w:t>
      </w:r>
      <w:r w:rsidR="00540517" w:rsidRPr="0041521C">
        <w:rPr>
          <w:b/>
          <w:bCs/>
          <w:sz w:val="28"/>
          <w:szCs w:val="28"/>
        </w:rPr>
        <w:t>xã</w:t>
      </w:r>
      <w:bookmarkEnd w:id="32"/>
    </w:p>
    <w:p w14:paraId="5269FA74" w14:textId="389A6DF8" w:rsidR="006A2CF4" w:rsidRPr="0041521C" w:rsidRDefault="00D90C54" w:rsidP="00C41404">
      <w:pPr>
        <w:ind w:firstLine="709"/>
        <w:jc w:val="both"/>
        <w:rPr>
          <w:sz w:val="28"/>
          <w:szCs w:val="28"/>
        </w:rPr>
      </w:pPr>
      <w:r w:rsidRPr="0041521C">
        <w:rPr>
          <w:sz w:val="28"/>
          <w:szCs w:val="28"/>
        </w:rPr>
        <w:t xml:space="preserve">1. </w:t>
      </w:r>
      <w:r w:rsidR="00085BEC" w:rsidRPr="0041521C">
        <w:rPr>
          <w:sz w:val="28"/>
          <w:szCs w:val="28"/>
          <w:lang w:val="vi-VN"/>
        </w:rPr>
        <w:t>T</w:t>
      </w:r>
      <w:r w:rsidR="00EE2983" w:rsidRPr="0041521C">
        <w:rPr>
          <w:sz w:val="28"/>
          <w:szCs w:val="28"/>
        </w:rPr>
        <w:t>ổ chức thực hiện v</w:t>
      </w:r>
      <w:r w:rsidR="00D25F49" w:rsidRPr="0041521C">
        <w:rPr>
          <w:sz w:val="28"/>
          <w:szCs w:val="28"/>
        </w:rPr>
        <w:t>à</w:t>
      </w:r>
      <w:r w:rsidR="00EE2983" w:rsidRPr="0041521C">
        <w:rPr>
          <w:sz w:val="28"/>
          <w:szCs w:val="28"/>
        </w:rPr>
        <w:t xml:space="preserve"> t</w:t>
      </w:r>
      <w:r w:rsidR="00085BEC" w:rsidRPr="0041521C">
        <w:rPr>
          <w:sz w:val="28"/>
          <w:szCs w:val="28"/>
          <w:lang w:val="vi-VN"/>
        </w:rPr>
        <w:t xml:space="preserve">uyên truyền, phổ biến, hướng dẫn </w:t>
      </w:r>
      <w:r w:rsidR="006A2CF4" w:rsidRPr="0041521C">
        <w:rPr>
          <w:sz w:val="28"/>
          <w:szCs w:val="28"/>
          <w:lang w:val="vi-VN"/>
        </w:rPr>
        <w:t>các tổ chức và cá nhân tham gia hoạt động xây dựng trên địa bàn thực hiện các văn bản quy phạm pháp luật về quản lý chất lượng, thi công xây dựng và bảo trì công trình xây dựng.</w:t>
      </w:r>
    </w:p>
    <w:p w14:paraId="7EAB6AC2" w14:textId="62F4B2B0" w:rsidR="00D90C54" w:rsidRPr="0041521C" w:rsidRDefault="00D90C54" w:rsidP="00C41404">
      <w:pPr>
        <w:ind w:firstLine="709"/>
        <w:jc w:val="both"/>
        <w:rPr>
          <w:sz w:val="28"/>
          <w:szCs w:val="28"/>
        </w:rPr>
      </w:pPr>
      <w:r w:rsidRPr="0041521C">
        <w:rPr>
          <w:sz w:val="28"/>
          <w:szCs w:val="28"/>
          <w:lang w:val="vi-VN"/>
        </w:rPr>
        <w:t>2. Tiếp nhận, xác nhận thông báo khởi công của chủ đầu tư đối với các công trình xây dựng trên địa bàn theo quy định tại khoản 38 Điều 1 Luật sửa đổi, bổ sung một số điều của Luật Xây dựng năm 2020; kiểm tra quá trình thi công công trình theo nội dung giấy phép xây dựng, biển báo công trường, các điều kiện đảm bảo vệ sinh môi trường như: hàng rào thi công, màn che công trình, thoát nước thi công, giải pháp thu gom nước thải, phế thải xây dựng, nhà vệ sinh tạm thời, giấy phép sử dụng tạm thời hè, đường.</w:t>
      </w:r>
    </w:p>
    <w:p w14:paraId="754A426B" w14:textId="66AD95B0" w:rsidR="00D90C54" w:rsidRPr="0041521C" w:rsidRDefault="005543BA" w:rsidP="00C41404">
      <w:pPr>
        <w:ind w:firstLine="709"/>
        <w:jc w:val="both"/>
        <w:rPr>
          <w:sz w:val="28"/>
          <w:szCs w:val="28"/>
        </w:rPr>
      </w:pPr>
      <w:r w:rsidRPr="0041521C">
        <w:rPr>
          <w:sz w:val="28"/>
          <w:szCs w:val="28"/>
        </w:rPr>
        <w:t>3</w:t>
      </w:r>
      <w:r w:rsidR="00D90C54" w:rsidRPr="0041521C">
        <w:rPr>
          <w:sz w:val="28"/>
          <w:szCs w:val="28"/>
          <w:lang w:val="vi-VN"/>
        </w:rPr>
        <w:t>. Lập danh mục, theo dõi các công trình khởi công xây dựng trên địa bàn xã, phường</w:t>
      </w:r>
      <w:r w:rsidR="001C11AE" w:rsidRPr="0041521C">
        <w:rPr>
          <w:sz w:val="28"/>
          <w:szCs w:val="28"/>
        </w:rPr>
        <w:t>,</w:t>
      </w:r>
      <w:r w:rsidR="00D90C54" w:rsidRPr="0041521C">
        <w:rPr>
          <w:sz w:val="28"/>
          <w:szCs w:val="28"/>
          <w:lang w:val="vi-VN"/>
        </w:rPr>
        <w:t xml:space="preserve"> định kỳ 6 tháng/1 lần báo cáo Ủy ban nhân dân </w:t>
      </w:r>
      <w:r w:rsidR="00B9516B" w:rsidRPr="0041521C">
        <w:rPr>
          <w:sz w:val="28"/>
          <w:szCs w:val="28"/>
        </w:rPr>
        <w:t xml:space="preserve">Thành phố </w:t>
      </w:r>
      <w:r w:rsidR="00D90C54" w:rsidRPr="0041521C">
        <w:rPr>
          <w:sz w:val="28"/>
          <w:szCs w:val="28"/>
          <w:lang w:val="vi-VN"/>
        </w:rPr>
        <w:t xml:space="preserve">thông qua </w:t>
      </w:r>
      <w:r w:rsidR="00B9516B" w:rsidRPr="0041521C">
        <w:rPr>
          <w:sz w:val="28"/>
          <w:szCs w:val="28"/>
        </w:rPr>
        <w:t>Sở Xây dựng</w:t>
      </w:r>
      <w:r w:rsidR="00D90C54" w:rsidRPr="0041521C">
        <w:rPr>
          <w:sz w:val="28"/>
          <w:szCs w:val="28"/>
          <w:lang w:val="vi-VN"/>
        </w:rPr>
        <w:t xml:space="preserve"> để tổng hợp, theo </w:t>
      </w:r>
      <w:r w:rsidR="00D90C54" w:rsidRPr="0041521C">
        <w:rPr>
          <w:sz w:val="28"/>
          <w:szCs w:val="28"/>
        </w:rPr>
        <w:t>dõi</w:t>
      </w:r>
      <w:r w:rsidR="00D90C54" w:rsidRPr="0041521C">
        <w:rPr>
          <w:sz w:val="28"/>
          <w:szCs w:val="28"/>
          <w:lang w:val="vi-VN"/>
        </w:rPr>
        <w:t>, kiểm tra</w:t>
      </w:r>
      <w:r w:rsidR="00D90C54" w:rsidRPr="0041521C">
        <w:rPr>
          <w:sz w:val="28"/>
          <w:szCs w:val="28"/>
        </w:rPr>
        <w:t>.</w:t>
      </w:r>
    </w:p>
    <w:p w14:paraId="46BA0883" w14:textId="49EF44F3" w:rsidR="006A2CF4" w:rsidRPr="0041521C" w:rsidRDefault="005543BA" w:rsidP="00C41404">
      <w:pPr>
        <w:ind w:firstLine="720"/>
        <w:jc w:val="both"/>
        <w:rPr>
          <w:sz w:val="28"/>
          <w:szCs w:val="28"/>
        </w:rPr>
      </w:pPr>
      <w:r w:rsidRPr="0041521C">
        <w:rPr>
          <w:sz w:val="28"/>
          <w:szCs w:val="28"/>
        </w:rPr>
        <w:t>4</w:t>
      </w:r>
      <w:r w:rsidR="006A2CF4" w:rsidRPr="0041521C">
        <w:rPr>
          <w:sz w:val="28"/>
          <w:szCs w:val="28"/>
          <w:lang w:val="vi-VN"/>
        </w:rPr>
        <w:t xml:space="preserve">. Tổ chức kiểm tra định kỳ và kiểm tra đột xuất việc tuân thủ các quy định về quản lý chất lượng, thi công </w:t>
      </w:r>
      <w:r w:rsidR="006A2CF4" w:rsidRPr="0041521C">
        <w:rPr>
          <w:sz w:val="28"/>
          <w:szCs w:val="28"/>
        </w:rPr>
        <w:t xml:space="preserve">xây </w:t>
      </w:r>
      <w:r w:rsidR="006A2CF4" w:rsidRPr="0041521C">
        <w:rPr>
          <w:sz w:val="28"/>
          <w:szCs w:val="28"/>
          <w:lang w:val="vi-VN"/>
        </w:rPr>
        <w:t xml:space="preserve">dựng và bảo trì công trình xây dựng do mình quản lý được quy định Điều </w:t>
      </w:r>
      <w:r w:rsidR="00014EF8" w:rsidRPr="0041521C">
        <w:rPr>
          <w:sz w:val="28"/>
          <w:szCs w:val="28"/>
        </w:rPr>
        <w:t>3</w:t>
      </w:r>
      <w:r w:rsidR="006A2CF4" w:rsidRPr="0041521C">
        <w:rPr>
          <w:sz w:val="28"/>
          <w:szCs w:val="28"/>
          <w:lang w:val="vi-VN"/>
        </w:rPr>
        <w:t xml:space="preserve"> của Quy định này.</w:t>
      </w:r>
    </w:p>
    <w:p w14:paraId="69E5514B" w14:textId="3B862B2F" w:rsidR="006A2CF4" w:rsidRPr="0041521C" w:rsidRDefault="005543BA" w:rsidP="00DD2752">
      <w:pPr>
        <w:ind w:firstLine="720"/>
        <w:jc w:val="both"/>
        <w:rPr>
          <w:sz w:val="28"/>
          <w:szCs w:val="28"/>
          <w:lang w:val="vi-VN"/>
        </w:rPr>
      </w:pPr>
      <w:r w:rsidRPr="0041521C">
        <w:rPr>
          <w:sz w:val="28"/>
          <w:szCs w:val="28"/>
        </w:rPr>
        <w:t>5</w:t>
      </w:r>
      <w:r w:rsidR="006A2CF4" w:rsidRPr="0041521C">
        <w:rPr>
          <w:sz w:val="28"/>
          <w:szCs w:val="28"/>
          <w:lang w:val="vi-VN"/>
        </w:rPr>
        <w:t>. Phối hợp với Sở quản lý công trình xây dựng chuyên ngành</w:t>
      </w:r>
      <w:r w:rsidR="00DD2752" w:rsidRPr="0041521C">
        <w:rPr>
          <w:sz w:val="28"/>
          <w:szCs w:val="28"/>
        </w:rPr>
        <w:t xml:space="preserve">, </w:t>
      </w:r>
      <w:r w:rsidR="00DD2752" w:rsidRPr="0041521C">
        <w:rPr>
          <w:sz w:val="28"/>
          <w:szCs w:val="28"/>
          <w:lang w:val="vi-VN"/>
        </w:rPr>
        <w:t>Ban Quản lý Khu công nghệ cao và Khu công nghiệp thành phố Hà Nội</w:t>
      </w:r>
      <w:r w:rsidR="00DD2752" w:rsidRPr="0041521C">
        <w:rPr>
          <w:sz w:val="28"/>
          <w:szCs w:val="28"/>
        </w:rPr>
        <w:t xml:space="preserve"> </w:t>
      </w:r>
      <w:r w:rsidR="006A2CF4" w:rsidRPr="0041521C">
        <w:rPr>
          <w:sz w:val="28"/>
          <w:szCs w:val="28"/>
          <w:lang w:val="vi-VN"/>
        </w:rPr>
        <w:t>kiểm tra công trình xây dựng trên địa bàn khi được yêu cầu.</w:t>
      </w:r>
    </w:p>
    <w:p w14:paraId="788A1855" w14:textId="77777777" w:rsidR="00254E89" w:rsidRPr="0041521C" w:rsidRDefault="005543BA" w:rsidP="00254E89">
      <w:pPr>
        <w:ind w:firstLine="720"/>
        <w:jc w:val="both"/>
        <w:rPr>
          <w:sz w:val="28"/>
          <w:szCs w:val="28"/>
        </w:rPr>
      </w:pPr>
      <w:r w:rsidRPr="0041521C">
        <w:rPr>
          <w:sz w:val="28"/>
          <w:szCs w:val="28"/>
        </w:rPr>
        <w:t>6</w:t>
      </w:r>
      <w:r w:rsidR="006A2CF4" w:rsidRPr="0041521C">
        <w:rPr>
          <w:sz w:val="28"/>
          <w:szCs w:val="28"/>
          <w:lang w:val="vi-VN"/>
        </w:rPr>
        <w:t xml:space="preserve">. Tổ chức rà soát các công trình thuộc đối tượng đánh giá an toàn công trình trên địa bàn theo quy định tại </w:t>
      </w:r>
      <w:r w:rsidR="00254E89" w:rsidRPr="0041521C">
        <w:rPr>
          <w:sz w:val="28"/>
          <w:szCs w:val="28"/>
        </w:rPr>
        <w:t>khoản 2 Điều 4 Quy định này</w:t>
      </w:r>
      <w:r w:rsidR="00254E89" w:rsidRPr="0041521C">
        <w:rPr>
          <w:sz w:val="28"/>
          <w:szCs w:val="28"/>
          <w:lang w:val="vi-VN"/>
        </w:rPr>
        <w:t>.</w:t>
      </w:r>
    </w:p>
    <w:p w14:paraId="6BD9BAB3" w14:textId="64D470E2" w:rsidR="006A2CF4" w:rsidRPr="0041521C" w:rsidRDefault="005543BA" w:rsidP="00C41404">
      <w:pPr>
        <w:ind w:firstLine="720"/>
        <w:jc w:val="both"/>
        <w:rPr>
          <w:sz w:val="28"/>
          <w:szCs w:val="28"/>
        </w:rPr>
      </w:pPr>
      <w:r w:rsidRPr="0041521C">
        <w:rPr>
          <w:sz w:val="28"/>
          <w:szCs w:val="28"/>
        </w:rPr>
        <w:t>7</w:t>
      </w:r>
      <w:r w:rsidR="006A2CF4" w:rsidRPr="0041521C">
        <w:rPr>
          <w:sz w:val="28"/>
          <w:szCs w:val="28"/>
          <w:lang w:val="vi-VN"/>
        </w:rPr>
        <w:t xml:space="preserve">. Xử lý đối với công trình có dấu hiệu nguy hiểm, không đảm bảo an toàn cho khai thác, sử dụng theo quy định tại </w:t>
      </w:r>
      <w:r w:rsidR="0038441D" w:rsidRPr="0041521C">
        <w:rPr>
          <w:sz w:val="28"/>
          <w:szCs w:val="28"/>
        </w:rPr>
        <w:t>khoản 2 Điều 4 Quy định này</w:t>
      </w:r>
      <w:r w:rsidR="006A2CF4" w:rsidRPr="0041521C">
        <w:rPr>
          <w:sz w:val="28"/>
          <w:szCs w:val="28"/>
          <w:lang w:val="vi-VN"/>
        </w:rPr>
        <w:t>.</w:t>
      </w:r>
    </w:p>
    <w:p w14:paraId="1594B1AA" w14:textId="77777777" w:rsidR="00CC4996" w:rsidRPr="0041521C" w:rsidRDefault="005543BA" w:rsidP="00CC4996">
      <w:pPr>
        <w:ind w:firstLine="720"/>
        <w:jc w:val="both"/>
        <w:rPr>
          <w:sz w:val="28"/>
          <w:szCs w:val="28"/>
        </w:rPr>
      </w:pPr>
      <w:r w:rsidRPr="0041521C">
        <w:rPr>
          <w:sz w:val="28"/>
          <w:szCs w:val="28"/>
        </w:rPr>
        <w:t>8</w:t>
      </w:r>
      <w:r w:rsidR="006A2CF4" w:rsidRPr="0041521C">
        <w:rPr>
          <w:sz w:val="28"/>
          <w:szCs w:val="28"/>
          <w:lang w:val="vi-VN"/>
        </w:rPr>
        <w:t xml:space="preserve">. Xử lý đối với công trình hết thời hạn sử dụng theo </w:t>
      </w:r>
      <w:r w:rsidR="00CC4996" w:rsidRPr="0041521C">
        <w:rPr>
          <w:sz w:val="28"/>
          <w:szCs w:val="28"/>
          <w:lang w:val="vi-VN"/>
        </w:rPr>
        <w:t xml:space="preserve">theo quy định tại </w:t>
      </w:r>
      <w:r w:rsidR="00CC4996" w:rsidRPr="0041521C">
        <w:rPr>
          <w:sz w:val="28"/>
          <w:szCs w:val="28"/>
        </w:rPr>
        <w:t>khoản 2 Điều 4 Quy định này</w:t>
      </w:r>
      <w:r w:rsidR="00CC4996" w:rsidRPr="0041521C">
        <w:rPr>
          <w:sz w:val="28"/>
          <w:szCs w:val="28"/>
          <w:lang w:val="vi-VN"/>
        </w:rPr>
        <w:t>.</w:t>
      </w:r>
    </w:p>
    <w:p w14:paraId="690D325F" w14:textId="32E9F35F" w:rsidR="00572FBE" w:rsidRPr="0041521C" w:rsidRDefault="005543BA" w:rsidP="00C41404">
      <w:pPr>
        <w:ind w:firstLine="720"/>
        <w:jc w:val="both"/>
        <w:rPr>
          <w:sz w:val="28"/>
          <w:szCs w:val="28"/>
        </w:rPr>
      </w:pPr>
      <w:r w:rsidRPr="0041521C">
        <w:rPr>
          <w:sz w:val="28"/>
          <w:szCs w:val="28"/>
        </w:rPr>
        <w:t>9</w:t>
      </w:r>
      <w:r w:rsidR="00572FBE" w:rsidRPr="0041521C">
        <w:rPr>
          <w:sz w:val="28"/>
          <w:szCs w:val="28"/>
          <w:lang w:val="vi-VN"/>
        </w:rPr>
        <w:t xml:space="preserve">. Tiếp nhận báo cáo sự </w:t>
      </w:r>
      <w:r w:rsidR="00572FBE" w:rsidRPr="0041521C">
        <w:rPr>
          <w:sz w:val="28"/>
          <w:szCs w:val="28"/>
        </w:rPr>
        <w:t xml:space="preserve">cố </w:t>
      </w:r>
      <w:r w:rsidR="00572FBE" w:rsidRPr="0041521C">
        <w:rPr>
          <w:sz w:val="28"/>
          <w:szCs w:val="28"/>
          <w:lang w:val="vi-VN"/>
        </w:rPr>
        <w:t>của chủ đầu tư, chủ sở hữu hoặc chủ quản lý sử dụng công trình, đồng thời ngay sau khi nhận được thông tin phải báo cáo cho Ủy ban nhân dân Thành phố về sự cố theo quy định tại</w:t>
      </w:r>
      <w:r w:rsidR="004E76C8" w:rsidRPr="0041521C">
        <w:rPr>
          <w:sz w:val="28"/>
          <w:szCs w:val="28"/>
        </w:rPr>
        <w:t xml:space="preserve"> Điều 44 Nghị định số 06/2021/NĐ-CP</w:t>
      </w:r>
      <w:r w:rsidR="00072B04" w:rsidRPr="0041521C">
        <w:rPr>
          <w:sz w:val="28"/>
          <w:szCs w:val="28"/>
        </w:rPr>
        <w:t xml:space="preserve">, </w:t>
      </w:r>
      <w:r w:rsidR="00F67EE3" w:rsidRPr="0041521C">
        <w:rPr>
          <w:sz w:val="28"/>
          <w:szCs w:val="28"/>
        </w:rPr>
        <w:t>khoản 3 Điều 7 Nghị định số 140/2025/NĐ-CP</w:t>
      </w:r>
      <w:r w:rsidR="00572FBE" w:rsidRPr="0041521C">
        <w:rPr>
          <w:sz w:val="28"/>
          <w:szCs w:val="28"/>
          <w:lang w:val="vi-VN"/>
        </w:rPr>
        <w:t>.</w:t>
      </w:r>
    </w:p>
    <w:p w14:paraId="55B5F233" w14:textId="34EAE682" w:rsidR="003720B2" w:rsidRPr="0041521C" w:rsidRDefault="00E3486C" w:rsidP="0015516A">
      <w:pPr>
        <w:ind w:firstLine="720"/>
        <w:jc w:val="both"/>
        <w:rPr>
          <w:sz w:val="28"/>
          <w:szCs w:val="28"/>
        </w:rPr>
      </w:pPr>
      <w:r w:rsidRPr="0041521C">
        <w:rPr>
          <w:sz w:val="28"/>
          <w:szCs w:val="28"/>
        </w:rPr>
        <w:lastRenderedPageBreak/>
        <w:t>10</w:t>
      </w:r>
      <w:r w:rsidR="006A2CF4" w:rsidRPr="0041521C">
        <w:rPr>
          <w:sz w:val="28"/>
          <w:szCs w:val="28"/>
          <w:lang w:val="vi-VN"/>
        </w:rPr>
        <w:t>. Giám định xây dựng, giải quyết sự cố công trình xây dựng</w:t>
      </w:r>
      <w:r w:rsidR="003720B2" w:rsidRPr="0041521C">
        <w:rPr>
          <w:sz w:val="28"/>
          <w:szCs w:val="28"/>
        </w:rPr>
        <w:t xml:space="preserve"> </w:t>
      </w:r>
      <w:r w:rsidR="008B7B64" w:rsidRPr="0041521C">
        <w:rPr>
          <w:sz w:val="28"/>
          <w:szCs w:val="28"/>
        </w:rPr>
        <w:t xml:space="preserve">cấp </w:t>
      </w:r>
      <w:r w:rsidR="00650B23" w:rsidRPr="0041521C">
        <w:rPr>
          <w:sz w:val="28"/>
          <w:szCs w:val="28"/>
        </w:rPr>
        <w:t>II, I</w:t>
      </w:r>
      <w:r w:rsidR="00014EF8" w:rsidRPr="0041521C">
        <w:rPr>
          <w:sz w:val="28"/>
          <w:szCs w:val="28"/>
        </w:rPr>
        <w:t>II</w:t>
      </w:r>
      <w:r w:rsidR="00650B23" w:rsidRPr="0041521C">
        <w:rPr>
          <w:sz w:val="28"/>
          <w:szCs w:val="28"/>
        </w:rPr>
        <w:t xml:space="preserve"> trên địa bàn</w:t>
      </w:r>
      <w:r w:rsidR="00EE3DF5" w:rsidRPr="0041521C">
        <w:rPr>
          <w:sz w:val="28"/>
          <w:szCs w:val="28"/>
        </w:rPr>
        <w:t xml:space="preserve"> trừ trường hợp quy định </w:t>
      </w:r>
      <w:r w:rsidR="00AD642D" w:rsidRPr="0041521C">
        <w:rPr>
          <w:sz w:val="28"/>
          <w:szCs w:val="28"/>
        </w:rPr>
        <w:t>tại điểm b,c khoản 2 Điều 6 Nghị định số 06/2021/NĐ-CP.</w:t>
      </w:r>
      <w:r w:rsidR="006A2CF4" w:rsidRPr="0041521C">
        <w:rPr>
          <w:sz w:val="28"/>
          <w:szCs w:val="28"/>
          <w:lang w:val="vi-VN"/>
        </w:rPr>
        <w:t xml:space="preserve"> </w:t>
      </w:r>
    </w:p>
    <w:p w14:paraId="6DDC4A39" w14:textId="619324D2" w:rsidR="006A2CF4" w:rsidRPr="0041521C" w:rsidRDefault="009752BF" w:rsidP="00C41404">
      <w:pPr>
        <w:ind w:firstLine="720"/>
        <w:jc w:val="both"/>
        <w:rPr>
          <w:sz w:val="28"/>
          <w:szCs w:val="28"/>
        </w:rPr>
      </w:pPr>
      <w:r w:rsidRPr="0041521C">
        <w:rPr>
          <w:sz w:val="28"/>
          <w:szCs w:val="28"/>
        </w:rPr>
        <w:t>11</w:t>
      </w:r>
      <w:r w:rsidR="006A2CF4" w:rsidRPr="0041521C">
        <w:rPr>
          <w:sz w:val="28"/>
          <w:szCs w:val="28"/>
          <w:lang w:val="vi-VN"/>
        </w:rPr>
        <w:t xml:space="preserve">. Tham mưu giúp Ủy ban nhân dân Thành phố điều tra, giải quyết sự cố về máy, thiết bị theo quy định tại </w:t>
      </w:r>
      <w:r w:rsidR="003D4D25" w:rsidRPr="0041521C">
        <w:rPr>
          <w:sz w:val="28"/>
          <w:szCs w:val="28"/>
        </w:rPr>
        <w:t xml:space="preserve">khoản 2 </w:t>
      </w:r>
      <w:r w:rsidR="0029573E" w:rsidRPr="0041521C">
        <w:rPr>
          <w:sz w:val="28"/>
          <w:szCs w:val="28"/>
          <w:lang w:val="vi-VN"/>
        </w:rPr>
        <w:t xml:space="preserve">Điều </w:t>
      </w:r>
      <w:r w:rsidR="00131035" w:rsidRPr="0041521C">
        <w:rPr>
          <w:sz w:val="28"/>
          <w:szCs w:val="28"/>
        </w:rPr>
        <w:t>1</w:t>
      </w:r>
      <w:r w:rsidR="00ED6B76" w:rsidRPr="0041521C">
        <w:rPr>
          <w:sz w:val="28"/>
          <w:szCs w:val="28"/>
        </w:rPr>
        <w:t>3</w:t>
      </w:r>
      <w:r w:rsidR="00131035" w:rsidRPr="0041521C">
        <w:rPr>
          <w:sz w:val="28"/>
          <w:szCs w:val="28"/>
        </w:rPr>
        <w:t xml:space="preserve"> Quy định này.</w:t>
      </w:r>
    </w:p>
    <w:p w14:paraId="37184C64" w14:textId="456A57B2" w:rsidR="006A2CF4" w:rsidRPr="0041521C" w:rsidRDefault="009752BF" w:rsidP="00C41404">
      <w:pPr>
        <w:ind w:firstLine="720"/>
        <w:jc w:val="both"/>
        <w:rPr>
          <w:sz w:val="28"/>
          <w:szCs w:val="28"/>
        </w:rPr>
      </w:pPr>
      <w:r w:rsidRPr="0041521C">
        <w:rPr>
          <w:sz w:val="28"/>
          <w:szCs w:val="28"/>
        </w:rPr>
        <w:t>12</w:t>
      </w:r>
      <w:r w:rsidR="006A2CF4" w:rsidRPr="0041521C">
        <w:rPr>
          <w:sz w:val="28"/>
          <w:szCs w:val="28"/>
          <w:lang w:val="vi-VN"/>
        </w:rPr>
        <w:t>. Tổng hợp báo cáo Ủy ban nhân dân Thành phố và Sở Xây dựng định kỳ hàng năm vào ngày 10 tháng 12 hoặc báo cáo đột xuất khi có yêu cầu về tình hình quản lý chất lượng, thi công xây dựng và bảo trì công trình xây dựng trên địa bàn.</w:t>
      </w:r>
    </w:p>
    <w:p w14:paraId="3A377085" w14:textId="71FEAC62" w:rsidR="006A2CF4" w:rsidRPr="0041521C" w:rsidRDefault="006A2CF4" w:rsidP="00C41404">
      <w:pPr>
        <w:ind w:firstLine="720"/>
        <w:jc w:val="both"/>
        <w:rPr>
          <w:sz w:val="28"/>
          <w:szCs w:val="28"/>
        </w:rPr>
      </w:pPr>
      <w:bookmarkStart w:id="33" w:name="dieu_12"/>
      <w:r w:rsidRPr="0041521C">
        <w:rPr>
          <w:b/>
          <w:bCs/>
          <w:sz w:val="28"/>
          <w:szCs w:val="28"/>
          <w:lang w:val="vi-VN"/>
        </w:rPr>
        <w:t xml:space="preserve">Điều </w:t>
      </w:r>
      <w:r w:rsidR="00AA5859" w:rsidRPr="0041521C">
        <w:rPr>
          <w:b/>
          <w:bCs/>
          <w:sz w:val="28"/>
          <w:szCs w:val="28"/>
        </w:rPr>
        <w:t>1</w:t>
      </w:r>
      <w:r w:rsidR="00557AB9" w:rsidRPr="0041521C">
        <w:rPr>
          <w:b/>
          <w:bCs/>
          <w:sz w:val="28"/>
          <w:szCs w:val="28"/>
        </w:rPr>
        <w:t>1</w:t>
      </w:r>
      <w:r w:rsidRPr="0041521C">
        <w:rPr>
          <w:b/>
          <w:bCs/>
          <w:sz w:val="28"/>
          <w:szCs w:val="28"/>
          <w:lang w:val="vi-VN"/>
        </w:rPr>
        <w:t xml:space="preserve">. </w:t>
      </w:r>
      <w:r w:rsidRPr="0041521C">
        <w:rPr>
          <w:rFonts w:ascii="Times New Roman Bold" w:hAnsi="Times New Roman Bold"/>
          <w:b/>
          <w:bCs/>
          <w:spacing w:val="-6"/>
          <w:sz w:val="28"/>
          <w:szCs w:val="28"/>
          <w:lang w:val="vi-VN"/>
        </w:rPr>
        <w:t xml:space="preserve">Trách nhiệm của phòng có chức năng quản lý xây dựng cấp </w:t>
      </w:r>
      <w:r w:rsidR="00972C86" w:rsidRPr="0041521C">
        <w:rPr>
          <w:rFonts w:ascii="Times New Roman Bold" w:hAnsi="Times New Roman Bold"/>
          <w:b/>
          <w:bCs/>
          <w:spacing w:val="-6"/>
          <w:sz w:val="28"/>
          <w:szCs w:val="28"/>
        </w:rPr>
        <w:t>xã</w:t>
      </w:r>
      <w:bookmarkEnd w:id="33"/>
    </w:p>
    <w:p w14:paraId="7BE47023" w14:textId="4A4BF4B9" w:rsidR="006A2CF4" w:rsidRPr="0041521C" w:rsidRDefault="006A2CF4" w:rsidP="00C41404">
      <w:pPr>
        <w:ind w:firstLine="720"/>
        <w:jc w:val="both"/>
        <w:rPr>
          <w:sz w:val="28"/>
          <w:szCs w:val="28"/>
        </w:rPr>
      </w:pPr>
      <w:r w:rsidRPr="0041521C">
        <w:rPr>
          <w:sz w:val="28"/>
          <w:szCs w:val="28"/>
          <w:lang w:val="vi-VN"/>
        </w:rPr>
        <w:t xml:space="preserve">1. Trình Ủy ban nhân dân cấp </w:t>
      </w:r>
      <w:r w:rsidR="00972C86" w:rsidRPr="0041521C">
        <w:rPr>
          <w:sz w:val="28"/>
          <w:szCs w:val="28"/>
        </w:rPr>
        <w:t>xã</w:t>
      </w:r>
      <w:r w:rsidRPr="0041521C">
        <w:rPr>
          <w:sz w:val="28"/>
          <w:szCs w:val="28"/>
          <w:lang w:val="vi-VN"/>
        </w:rPr>
        <w:t xml:space="preserve"> ban hành các văn bản triển khai thực hiện công tác quản lý chất lượng, thi công xây dựng và bảo trì công trình xây dựng trên địa bàn.</w:t>
      </w:r>
    </w:p>
    <w:p w14:paraId="05AED60B" w14:textId="05C86BBB" w:rsidR="006A2CF4" w:rsidRPr="0041521C" w:rsidRDefault="006A2CF4" w:rsidP="00C41404">
      <w:pPr>
        <w:ind w:firstLine="720"/>
        <w:jc w:val="both"/>
        <w:rPr>
          <w:sz w:val="28"/>
          <w:szCs w:val="28"/>
        </w:rPr>
      </w:pPr>
      <w:r w:rsidRPr="0041521C">
        <w:rPr>
          <w:sz w:val="28"/>
          <w:szCs w:val="28"/>
          <w:lang w:val="vi-VN"/>
        </w:rPr>
        <w:t xml:space="preserve">2. Giúp Ủy ban nhân dân cấp </w:t>
      </w:r>
      <w:r w:rsidR="00972C86" w:rsidRPr="0041521C">
        <w:rPr>
          <w:sz w:val="28"/>
          <w:szCs w:val="28"/>
        </w:rPr>
        <w:t>xã</w:t>
      </w:r>
      <w:r w:rsidRPr="0041521C">
        <w:rPr>
          <w:sz w:val="28"/>
          <w:szCs w:val="28"/>
          <w:lang w:val="vi-VN"/>
        </w:rPr>
        <w:t xml:space="preserve"> thực hiện quy định tại khoản 1 đến khoản </w:t>
      </w:r>
      <w:r w:rsidR="00B44DEC" w:rsidRPr="0041521C">
        <w:rPr>
          <w:sz w:val="28"/>
          <w:szCs w:val="28"/>
        </w:rPr>
        <w:t>12</w:t>
      </w:r>
      <w:r w:rsidRPr="0041521C">
        <w:rPr>
          <w:sz w:val="28"/>
          <w:szCs w:val="28"/>
          <w:lang w:val="vi-VN"/>
        </w:rPr>
        <w:t xml:space="preserve"> Điều </w:t>
      </w:r>
      <w:r w:rsidR="007A58BC">
        <w:rPr>
          <w:sz w:val="28"/>
          <w:szCs w:val="28"/>
        </w:rPr>
        <w:t>10</w:t>
      </w:r>
      <w:r w:rsidRPr="0041521C">
        <w:rPr>
          <w:sz w:val="28"/>
          <w:szCs w:val="28"/>
          <w:lang w:val="vi-VN"/>
        </w:rPr>
        <w:t xml:space="preserve"> Quy định này.</w:t>
      </w:r>
    </w:p>
    <w:p w14:paraId="1F562A0E" w14:textId="09D24C3E" w:rsidR="006A2CF4" w:rsidRPr="0041521C" w:rsidRDefault="006A2CF4" w:rsidP="00C41404">
      <w:pPr>
        <w:ind w:firstLine="720"/>
        <w:jc w:val="both"/>
        <w:rPr>
          <w:spacing w:val="-4"/>
          <w:sz w:val="28"/>
          <w:szCs w:val="28"/>
        </w:rPr>
      </w:pPr>
      <w:r w:rsidRPr="0041521C">
        <w:rPr>
          <w:spacing w:val="-4"/>
          <w:sz w:val="28"/>
          <w:szCs w:val="28"/>
          <w:lang w:val="vi-VN"/>
        </w:rPr>
        <w:t xml:space="preserve">3. Kiểm tra công tác nghiệm thu </w:t>
      </w:r>
      <w:r w:rsidR="00981C02" w:rsidRPr="0041521C">
        <w:rPr>
          <w:spacing w:val="-4"/>
          <w:sz w:val="28"/>
          <w:szCs w:val="28"/>
        </w:rPr>
        <w:t xml:space="preserve">các </w:t>
      </w:r>
      <w:r w:rsidRPr="0041521C">
        <w:rPr>
          <w:spacing w:val="-4"/>
          <w:sz w:val="28"/>
          <w:szCs w:val="28"/>
          <w:lang w:val="vi-VN"/>
        </w:rPr>
        <w:t xml:space="preserve">công trình xây dựng do Chủ tịch Ủy ban nhân dân cấp </w:t>
      </w:r>
      <w:r w:rsidR="00972C86" w:rsidRPr="0041521C">
        <w:rPr>
          <w:spacing w:val="-4"/>
          <w:sz w:val="28"/>
          <w:szCs w:val="28"/>
        </w:rPr>
        <w:t>xã</w:t>
      </w:r>
      <w:r w:rsidRPr="0041521C">
        <w:rPr>
          <w:spacing w:val="-4"/>
          <w:sz w:val="28"/>
          <w:szCs w:val="28"/>
          <w:lang w:val="vi-VN"/>
        </w:rPr>
        <w:t xml:space="preserve"> </w:t>
      </w:r>
      <w:r w:rsidR="009A5210" w:rsidRPr="0041521C">
        <w:rPr>
          <w:spacing w:val="-4"/>
          <w:sz w:val="28"/>
          <w:szCs w:val="28"/>
        </w:rPr>
        <w:t xml:space="preserve">được phân cấp quản lý theo </w:t>
      </w:r>
      <w:r w:rsidR="00215E1C" w:rsidRPr="0041521C">
        <w:rPr>
          <w:spacing w:val="-4"/>
          <w:sz w:val="28"/>
          <w:szCs w:val="28"/>
        </w:rPr>
        <w:t xml:space="preserve">quy định </w:t>
      </w:r>
      <w:r w:rsidR="003B735C" w:rsidRPr="0041521C">
        <w:rPr>
          <w:spacing w:val="-4"/>
          <w:sz w:val="28"/>
          <w:szCs w:val="28"/>
        </w:rPr>
        <w:t>tại</w:t>
      </w:r>
      <w:r w:rsidR="00215E1C" w:rsidRPr="0041521C">
        <w:rPr>
          <w:spacing w:val="-4"/>
          <w:sz w:val="28"/>
          <w:szCs w:val="28"/>
        </w:rPr>
        <w:t xml:space="preserve"> Điều </w:t>
      </w:r>
      <w:r w:rsidR="00291C70">
        <w:rPr>
          <w:spacing w:val="-4"/>
          <w:sz w:val="28"/>
          <w:szCs w:val="28"/>
        </w:rPr>
        <w:t>3</w:t>
      </w:r>
      <w:r w:rsidR="00215E1C" w:rsidRPr="0041521C">
        <w:rPr>
          <w:spacing w:val="-4"/>
          <w:sz w:val="28"/>
          <w:szCs w:val="28"/>
        </w:rPr>
        <w:t xml:space="preserve"> Quy định này</w:t>
      </w:r>
      <w:r w:rsidRPr="0041521C">
        <w:rPr>
          <w:spacing w:val="-4"/>
          <w:sz w:val="28"/>
          <w:szCs w:val="28"/>
          <w:lang w:val="vi-VN"/>
        </w:rPr>
        <w:t>.</w:t>
      </w:r>
    </w:p>
    <w:p w14:paraId="37866868" w14:textId="38E56C50" w:rsidR="00EF0A65" w:rsidRPr="0041521C" w:rsidRDefault="00EF0A65" w:rsidP="00C41404">
      <w:pPr>
        <w:ind w:firstLine="720"/>
        <w:jc w:val="both"/>
        <w:rPr>
          <w:rFonts w:ascii="Times New Roman Bold" w:hAnsi="Times New Roman Bold"/>
          <w:spacing w:val="-4"/>
          <w:sz w:val="28"/>
          <w:szCs w:val="28"/>
        </w:rPr>
      </w:pPr>
      <w:r w:rsidRPr="0041521C">
        <w:rPr>
          <w:rFonts w:ascii="Times New Roman Bold" w:hAnsi="Times New Roman Bold"/>
          <w:b/>
          <w:bCs/>
          <w:spacing w:val="-4"/>
          <w:sz w:val="28"/>
          <w:szCs w:val="28"/>
          <w:lang w:val="vi-VN"/>
        </w:rPr>
        <w:t xml:space="preserve">Điều </w:t>
      </w:r>
      <w:r w:rsidRPr="0041521C">
        <w:rPr>
          <w:rFonts w:ascii="Times New Roman Bold" w:hAnsi="Times New Roman Bold"/>
          <w:b/>
          <w:bCs/>
          <w:spacing w:val="-4"/>
          <w:sz w:val="28"/>
          <w:szCs w:val="28"/>
        </w:rPr>
        <w:t>1</w:t>
      </w:r>
      <w:r w:rsidR="00816370" w:rsidRPr="0041521C">
        <w:rPr>
          <w:rFonts w:ascii="Times New Roman Bold" w:hAnsi="Times New Roman Bold"/>
          <w:b/>
          <w:bCs/>
          <w:spacing w:val="-4"/>
          <w:sz w:val="28"/>
          <w:szCs w:val="28"/>
        </w:rPr>
        <w:t>2</w:t>
      </w:r>
      <w:r w:rsidRPr="0041521C">
        <w:rPr>
          <w:rFonts w:ascii="Times New Roman Bold" w:hAnsi="Times New Roman Bold"/>
          <w:b/>
          <w:bCs/>
          <w:spacing w:val="-4"/>
          <w:sz w:val="28"/>
          <w:szCs w:val="28"/>
          <w:lang w:val="vi-VN"/>
        </w:rPr>
        <w:t xml:space="preserve">. </w:t>
      </w:r>
      <w:r w:rsidR="00880ADB" w:rsidRPr="0041521C">
        <w:rPr>
          <w:rFonts w:ascii="Times New Roman Bold" w:hAnsi="Times New Roman Bold"/>
          <w:b/>
          <w:bCs/>
          <w:spacing w:val="-4"/>
          <w:sz w:val="28"/>
          <w:szCs w:val="28"/>
        </w:rPr>
        <w:t xml:space="preserve">Trách nhiệm </w:t>
      </w:r>
      <w:r w:rsidRPr="0041521C">
        <w:rPr>
          <w:rFonts w:ascii="Times New Roman Bold" w:hAnsi="Times New Roman Bold"/>
          <w:b/>
          <w:bCs/>
          <w:spacing w:val="-4"/>
          <w:sz w:val="28"/>
          <w:szCs w:val="28"/>
          <w:lang w:val="vi-VN"/>
        </w:rPr>
        <w:t>giám định nguyên nhân sự cố công trình xây dựng</w:t>
      </w:r>
    </w:p>
    <w:p w14:paraId="0C2103B5" w14:textId="5CB7288D" w:rsidR="00EF0A65" w:rsidRPr="0041521C" w:rsidRDefault="00EF0A65" w:rsidP="00C41404">
      <w:pPr>
        <w:ind w:firstLine="720"/>
        <w:jc w:val="both"/>
        <w:rPr>
          <w:sz w:val="28"/>
          <w:szCs w:val="28"/>
        </w:rPr>
      </w:pPr>
      <w:r w:rsidRPr="0041521C">
        <w:rPr>
          <w:sz w:val="28"/>
          <w:szCs w:val="28"/>
          <w:lang w:val="vi-VN"/>
        </w:rPr>
        <w:t>Các Sở quản lý công trình xây dựng chuyên ngành</w:t>
      </w:r>
      <w:r w:rsidR="0070507F" w:rsidRPr="0041521C">
        <w:rPr>
          <w:sz w:val="28"/>
          <w:szCs w:val="28"/>
        </w:rPr>
        <w:t>, Ban Quản lý Khu công nghệ cao và Khu công nghiệp thành phố Hà Nội</w:t>
      </w:r>
      <w:r w:rsidR="007C6480">
        <w:rPr>
          <w:sz w:val="28"/>
          <w:szCs w:val="28"/>
          <w:lang w:val="vi-VN"/>
        </w:rPr>
        <w:t xml:space="preserve"> tham mưu giúp Ủy ban nhân</w:t>
      </w:r>
      <w:r w:rsidRPr="0041521C">
        <w:rPr>
          <w:sz w:val="28"/>
          <w:szCs w:val="28"/>
          <w:lang w:val="vi-VN"/>
        </w:rPr>
        <w:t xml:space="preserve"> dân Thành phố giám định nguyên nhân sự cố công trình cấp I đối với công trình xây dựng chuyên ngành thuộc phạm vi quản lý được quy định tại khoản 4 Điều </w:t>
      </w:r>
      <w:r w:rsidR="00460FE9" w:rsidRPr="0041521C">
        <w:rPr>
          <w:sz w:val="28"/>
          <w:szCs w:val="28"/>
        </w:rPr>
        <w:t>6</w:t>
      </w:r>
      <w:r w:rsidRPr="0041521C">
        <w:rPr>
          <w:sz w:val="28"/>
          <w:szCs w:val="28"/>
          <w:lang w:val="vi-VN"/>
        </w:rPr>
        <w:t xml:space="preserve">, khoản 2 Điều </w:t>
      </w:r>
      <w:r w:rsidR="00460FE9" w:rsidRPr="0041521C">
        <w:rPr>
          <w:sz w:val="28"/>
          <w:szCs w:val="28"/>
        </w:rPr>
        <w:t>7</w:t>
      </w:r>
      <w:r w:rsidRPr="0041521C">
        <w:rPr>
          <w:sz w:val="28"/>
          <w:szCs w:val="28"/>
          <w:lang w:val="vi-VN"/>
        </w:rPr>
        <w:t xml:space="preserve">, khoản 2 Điều </w:t>
      </w:r>
      <w:r w:rsidR="00460FE9" w:rsidRPr="0041521C">
        <w:rPr>
          <w:sz w:val="28"/>
          <w:szCs w:val="28"/>
        </w:rPr>
        <w:t>8</w:t>
      </w:r>
      <w:r w:rsidRPr="0041521C">
        <w:rPr>
          <w:sz w:val="28"/>
          <w:szCs w:val="28"/>
          <w:lang w:val="vi-VN"/>
        </w:rPr>
        <w:t xml:space="preserve">, khoản 2 Điều </w:t>
      </w:r>
      <w:r w:rsidR="00460FE9" w:rsidRPr="0041521C">
        <w:rPr>
          <w:sz w:val="28"/>
          <w:szCs w:val="28"/>
        </w:rPr>
        <w:t>9</w:t>
      </w:r>
      <w:r w:rsidRPr="0041521C">
        <w:rPr>
          <w:sz w:val="28"/>
          <w:szCs w:val="28"/>
          <w:lang w:val="vi-VN"/>
        </w:rPr>
        <w:t xml:space="preserve">, khoản 2 Điều </w:t>
      </w:r>
      <w:r w:rsidR="00460FE9" w:rsidRPr="0041521C">
        <w:rPr>
          <w:sz w:val="28"/>
          <w:szCs w:val="28"/>
        </w:rPr>
        <w:t>11</w:t>
      </w:r>
      <w:r w:rsidRPr="0041521C">
        <w:rPr>
          <w:sz w:val="28"/>
          <w:szCs w:val="28"/>
          <w:lang w:val="vi-VN"/>
        </w:rPr>
        <w:t xml:space="preserve"> của Quy định này; Phòng có chức năng quản lý xây dựng cấp xã giúp Ủy ban nhân dân cấp xã giám định sự cố công trình cấp II, III trên địa bàn quản lý</w:t>
      </w:r>
      <w:r w:rsidR="0060669F" w:rsidRPr="0041521C">
        <w:rPr>
          <w:sz w:val="28"/>
          <w:szCs w:val="28"/>
        </w:rPr>
        <w:t>.</w:t>
      </w:r>
    </w:p>
    <w:p w14:paraId="1C58C052" w14:textId="43B47B24" w:rsidR="001E75DA" w:rsidRPr="0041521C" w:rsidRDefault="001E75DA" w:rsidP="001E75DA">
      <w:pPr>
        <w:ind w:firstLine="720"/>
        <w:jc w:val="both"/>
        <w:rPr>
          <w:sz w:val="28"/>
          <w:szCs w:val="28"/>
        </w:rPr>
      </w:pPr>
      <w:r w:rsidRPr="0041521C">
        <w:rPr>
          <w:b/>
          <w:bCs/>
          <w:sz w:val="28"/>
          <w:szCs w:val="28"/>
          <w:lang w:val="vi-VN"/>
        </w:rPr>
        <w:t xml:space="preserve">Điều </w:t>
      </w:r>
      <w:r w:rsidRPr="0041521C">
        <w:rPr>
          <w:b/>
          <w:bCs/>
          <w:sz w:val="28"/>
          <w:szCs w:val="28"/>
        </w:rPr>
        <w:t>1</w:t>
      </w:r>
      <w:r w:rsidR="00816370" w:rsidRPr="0041521C">
        <w:rPr>
          <w:b/>
          <w:bCs/>
          <w:sz w:val="28"/>
          <w:szCs w:val="28"/>
        </w:rPr>
        <w:t>3</w:t>
      </w:r>
      <w:r w:rsidRPr="0041521C">
        <w:rPr>
          <w:b/>
          <w:bCs/>
          <w:sz w:val="28"/>
          <w:szCs w:val="28"/>
          <w:lang w:val="vi-VN"/>
        </w:rPr>
        <w:t xml:space="preserve">. </w:t>
      </w:r>
      <w:r w:rsidRPr="0041521C">
        <w:rPr>
          <w:b/>
          <w:bCs/>
          <w:sz w:val="28"/>
          <w:szCs w:val="28"/>
        </w:rPr>
        <w:t>Trách nhiệm</w:t>
      </w:r>
      <w:r w:rsidRPr="0041521C">
        <w:rPr>
          <w:b/>
          <w:bCs/>
          <w:sz w:val="28"/>
          <w:szCs w:val="28"/>
          <w:lang w:val="vi-VN"/>
        </w:rPr>
        <w:t xml:space="preserve"> giải quyết sự cố về máy, thiết bị</w:t>
      </w:r>
    </w:p>
    <w:p w14:paraId="250F359E" w14:textId="29585883" w:rsidR="001E75DA" w:rsidRPr="0041521C" w:rsidRDefault="001E75DA" w:rsidP="001E75DA">
      <w:pPr>
        <w:ind w:firstLine="720"/>
        <w:jc w:val="both"/>
        <w:rPr>
          <w:sz w:val="28"/>
          <w:szCs w:val="28"/>
        </w:rPr>
      </w:pPr>
      <w:r w:rsidRPr="0041521C">
        <w:rPr>
          <w:sz w:val="28"/>
          <w:szCs w:val="28"/>
        </w:rPr>
        <w:t xml:space="preserve">1. </w:t>
      </w:r>
      <w:r w:rsidRPr="0041521C">
        <w:rPr>
          <w:sz w:val="28"/>
          <w:szCs w:val="28"/>
          <w:lang w:val="vi-VN"/>
        </w:rPr>
        <w:t>Các Sở quản lý công trình chuyên ngành</w:t>
      </w:r>
      <w:r w:rsidR="00AA6BFD" w:rsidRPr="0041521C">
        <w:rPr>
          <w:sz w:val="28"/>
          <w:szCs w:val="28"/>
        </w:rPr>
        <w:t>, Ban Quản lý Khu công nghệ cao và Khu công nghiệp thành phố Hà Nội</w:t>
      </w:r>
      <w:r w:rsidRPr="0041521C">
        <w:rPr>
          <w:sz w:val="28"/>
          <w:szCs w:val="28"/>
          <w:lang w:val="vi-VN"/>
        </w:rPr>
        <w:t xml:space="preserve"> tham mưu giúp Ủy ban nhân dân Thành phố điều tra, giải quyết sự </w:t>
      </w:r>
      <w:r w:rsidRPr="0041521C">
        <w:rPr>
          <w:sz w:val="28"/>
          <w:szCs w:val="28"/>
        </w:rPr>
        <w:t xml:space="preserve">cố </w:t>
      </w:r>
      <w:r w:rsidRPr="0041521C">
        <w:rPr>
          <w:sz w:val="28"/>
          <w:szCs w:val="28"/>
          <w:lang w:val="vi-VN"/>
        </w:rPr>
        <w:t xml:space="preserve">về máy, thiết bị theo quy định tại khoản 2, 3 </w:t>
      </w:r>
      <w:r w:rsidRPr="0041521C">
        <w:rPr>
          <w:sz w:val="28"/>
          <w:szCs w:val="28"/>
        </w:rPr>
        <w:t xml:space="preserve">Điều </w:t>
      </w:r>
      <w:r w:rsidRPr="0041521C">
        <w:rPr>
          <w:sz w:val="28"/>
          <w:szCs w:val="28"/>
          <w:lang w:val="vi-VN"/>
        </w:rPr>
        <w:t>50 Nghị định số 06/2021/NĐ-CP đối với công trình xây dựng chuyên ngành thuộc phạm vi quản lý được quy định tại</w:t>
      </w:r>
      <w:r w:rsidRPr="0041521C">
        <w:rPr>
          <w:sz w:val="28"/>
          <w:szCs w:val="28"/>
        </w:rPr>
        <w:t xml:space="preserve"> khoản</w:t>
      </w:r>
      <w:r w:rsidRPr="0041521C">
        <w:rPr>
          <w:sz w:val="28"/>
          <w:szCs w:val="28"/>
          <w:lang w:val="vi-VN"/>
        </w:rPr>
        <w:t xml:space="preserve"> 4 Điều </w:t>
      </w:r>
      <w:r w:rsidRPr="0041521C">
        <w:rPr>
          <w:sz w:val="28"/>
          <w:szCs w:val="28"/>
        </w:rPr>
        <w:t>6</w:t>
      </w:r>
      <w:r w:rsidRPr="0041521C">
        <w:rPr>
          <w:sz w:val="28"/>
          <w:szCs w:val="28"/>
          <w:lang w:val="vi-VN"/>
        </w:rPr>
        <w:t xml:space="preserve">, khoản 2 Điều </w:t>
      </w:r>
      <w:r w:rsidRPr="0041521C">
        <w:rPr>
          <w:sz w:val="28"/>
          <w:szCs w:val="28"/>
        </w:rPr>
        <w:t>7</w:t>
      </w:r>
      <w:r w:rsidRPr="0041521C">
        <w:rPr>
          <w:sz w:val="28"/>
          <w:szCs w:val="28"/>
          <w:lang w:val="vi-VN"/>
        </w:rPr>
        <w:t xml:space="preserve">, khoản 2 Điều </w:t>
      </w:r>
      <w:r w:rsidRPr="0041521C">
        <w:rPr>
          <w:sz w:val="28"/>
          <w:szCs w:val="28"/>
        </w:rPr>
        <w:t>8</w:t>
      </w:r>
      <w:r w:rsidRPr="0041521C">
        <w:rPr>
          <w:sz w:val="28"/>
          <w:szCs w:val="28"/>
          <w:lang w:val="vi-VN"/>
        </w:rPr>
        <w:t xml:space="preserve">, khoản 2 Điều </w:t>
      </w:r>
      <w:r w:rsidRPr="0041521C">
        <w:rPr>
          <w:sz w:val="28"/>
          <w:szCs w:val="28"/>
        </w:rPr>
        <w:t xml:space="preserve">9, khoản 2 Điều 11 </w:t>
      </w:r>
      <w:r w:rsidRPr="0041521C">
        <w:rPr>
          <w:sz w:val="28"/>
          <w:szCs w:val="28"/>
          <w:lang w:val="vi-VN"/>
        </w:rPr>
        <w:t>của Quy định này, trừ trường hợp quy định tại điểm b, c khoản 1 Điều 50 Nghị định số 06/2021/NĐ-CP</w:t>
      </w:r>
      <w:r w:rsidR="00092BC9" w:rsidRPr="0041521C">
        <w:rPr>
          <w:sz w:val="28"/>
          <w:szCs w:val="28"/>
        </w:rPr>
        <w:t>.</w:t>
      </w:r>
    </w:p>
    <w:p w14:paraId="5388B115" w14:textId="1E4029AE" w:rsidR="001E75DA" w:rsidRPr="0041521C" w:rsidRDefault="001E75DA" w:rsidP="001E75DA">
      <w:pPr>
        <w:ind w:firstLine="720"/>
        <w:jc w:val="both"/>
        <w:rPr>
          <w:sz w:val="28"/>
          <w:szCs w:val="28"/>
        </w:rPr>
      </w:pPr>
      <w:r w:rsidRPr="0041521C">
        <w:rPr>
          <w:sz w:val="28"/>
          <w:szCs w:val="28"/>
        </w:rPr>
        <w:t xml:space="preserve">2. </w:t>
      </w:r>
      <w:r w:rsidRPr="0041521C">
        <w:rPr>
          <w:sz w:val="28"/>
          <w:szCs w:val="28"/>
          <w:lang w:val="vi-VN"/>
        </w:rPr>
        <w:t xml:space="preserve">Ủy ban nhân dân cấp </w:t>
      </w:r>
      <w:r w:rsidRPr="0041521C">
        <w:rPr>
          <w:sz w:val="28"/>
          <w:szCs w:val="28"/>
        </w:rPr>
        <w:t>xã</w:t>
      </w:r>
      <w:r w:rsidRPr="0041521C">
        <w:rPr>
          <w:sz w:val="28"/>
          <w:szCs w:val="28"/>
          <w:lang w:val="vi-VN"/>
        </w:rPr>
        <w:t xml:space="preserve"> giúp Ủy ban nhân dân Thành phố trong việc giải quyết sự cố về máy, thiết bị theo quy định tại khoản 4, 5 Điều 49 Nghị định số 06/2021/NĐ-CP.</w:t>
      </w:r>
    </w:p>
    <w:p w14:paraId="763445EF" w14:textId="345D9E74" w:rsidR="006A2CF4" w:rsidRPr="0041521C" w:rsidRDefault="006A2CF4" w:rsidP="004E0C85">
      <w:pPr>
        <w:spacing w:before="120" w:after="280" w:afterAutospacing="1"/>
        <w:jc w:val="center"/>
        <w:rPr>
          <w:sz w:val="28"/>
          <w:szCs w:val="28"/>
        </w:rPr>
      </w:pPr>
      <w:bookmarkStart w:id="34" w:name="chuong_7"/>
      <w:r w:rsidRPr="0041521C">
        <w:rPr>
          <w:b/>
          <w:bCs/>
          <w:sz w:val="28"/>
          <w:szCs w:val="28"/>
          <w:lang w:val="vi-VN"/>
        </w:rPr>
        <w:t xml:space="preserve">Chương </w:t>
      </w:r>
      <w:bookmarkEnd w:id="34"/>
      <w:r w:rsidR="00EF0A65" w:rsidRPr="0041521C">
        <w:rPr>
          <w:b/>
          <w:bCs/>
          <w:sz w:val="28"/>
          <w:szCs w:val="28"/>
        </w:rPr>
        <w:t>IV</w:t>
      </w:r>
    </w:p>
    <w:p w14:paraId="4E6BC973" w14:textId="77777777" w:rsidR="006A2CF4" w:rsidRPr="0041521C" w:rsidRDefault="006A2CF4" w:rsidP="004E0C85">
      <w:pPr>
        <w:spacing w:before="120" w:after="280" w:afterAutospacing="1"/>
        <w:jc w:val="center"/>
        <w:rPr>
          <w:sz w:val="26"/>
          <w:szCs w:val="26"/>
        </w:rPr>
      </w:pPr>
      <w:bookmarkStart w:id="35" w:name="chuong_7_name"/>
      <w:r w:rsidRPr="0041521C">
        <w:rPr>
          <w:b/>
          <w:bCs/>
          <w:sz w:val="26"/>
          <w:szCs w:val="26"/>
        </w:rPr>
        <w:t>ĐIỀU KHOẢN THI HÀNH</w:t>
      </w:r>
      <w:bookmarkEnd w:id="35"/>
    </w:p>
    <w:p w14:paraId="6B37EF38" w14:textId="54204FAE" w:rsidR="00C1043F" w:rsidRPr="0041521C" w:rsidRDefault="006A2CF4" w:rsidP="00C41404">
      <w:pPr>
        <w:ind w:firstLine="720"/>
        <w:jc w:val="both"/>
        <w:rPr>
          <w:b/>
          <w:bCs/>
          <w:sz w:val="28"/>
          <w:szCs w:val="28"/>
        </w:rPr>
      </w:pPr>
      <w:bookmarkStart w:id="36" w:name="dieu_29"/>
      <w:r w:rsidRPr="0041521C">
        <w:rPr>
          <w:b/>
          <w:bCs/>
          <w:sz w:val="28"/>
          <w:szCs w:val="28"/>
          <w:lang w:val="vi-VN"/>
        </w:rPr>
        <w:t xml:space="preserve">Điều </w:t>
      </w:r>
      <w:r w:rsidR="004C1104" w:rsidRPr="0041521C">
        <w:rPr>
          <w:b/>
          <w:bCs/>
          <w:sz w:val="28"/>
          <w:szCs w:val="28"/>
        </w:rPr>
        <w:t>1</w:t>
      </w:r>
      <w:r w:rsidR="00816370" w:rsidRPr="0041521C">
        <w:rPr>
          <w:b/>
          <w:bCs/>
          <w:sz w:val="28"/>
          <w:szCs w:val="28"/>
        </w:rPr>
        <w:t>4</w:t>
      </w:r>
      <w:r w:rsidRPr="0041521C">
        <w:rPr>
          <w:b/>
          <w:bCs/>
          <w:sz w:val="28"/>
          <w:szCs w:val="28"/>
          <w:lang w:val="vi-VN"/>
        </w:rPr>
        <w:t>. Điều khoản chuyển tiếp</w:t>
      </w:r>
      <w:bookmarkEnd w:id="36"/>
    </w:p>
    <w:p w14:paraId="1FE78635" w14:textId="0081EF31" w:rsidR="009D4C90" w:rsidRPr="0041521C" w:rsidRDefault="009F33EE" w:rsidP="00C41404">
      <w:pPr>
        <w:ind w:firstLine="720"/>
        <w:jc w:val="both"/>
        <w:rPr>
          <w:sz w:val="28"/>
          <w:szCs w:val="28"/>
        </w:rPr>
      </w:pPr>
      <w:r w:rsidRPr="0041521C">
        <w:rPr>
          <w:sz w:val="28"/>
          <w:szCs w:val="28"/>
        </w:rPr>
        <w:t>Việc xử lý chuyển tiếp được thực hiện theo điều 53 Nghị định số 06/2021/NĐ-CP được sửa đổi tại</w:t>
      </w:r>
      <w:r w:rsidR="00876486" w:rsidRPr="0041521C">
        <w:rPr>
          <w:sz w:val="28"/>
          <w:szCs w:val="28"/>
        </w:rPr>
        <w:t xml:space="preserve">: </w:t>
      </w:r>
      <w:r w:rsidRPr="0041521C">
        <w:rPr>
          <w:sz w:val="28"/>
          <w:szCs w:val="28"/>
        </w:rPr>
        <w:t>khoản 7 Điều 16 Nghị định số 35/2023/NĐ-CP</w:t>
      </w:r>
      <w:r w:rsidR="00534452" w:rsidRPr="0041521C">
        <w:rPr>
          <w:sz w:val="28"/>
          <w:szCs w:val="28"/>
        </w:rPr>
        <w:t xml:space="preserve">, điểm </w:t>
      </w:r>
      <w:r w:rsidR="00890481" w:rsidRPr="0041521C">
        <w:rPr>
          <w:sz w:val="28"/>
          <w:szCs w:val="28"/>
        </w:rPr>
        <w:t xml:space="preserve">b khoản 19 Điều 122 Nghị định số 175/2024/NĐ-CP, </w:t>
      </w:r>
      <w:r w:rsidR="006D3C78" w:rsidRPr="0041521C">
        <w:rPr>
          <w:sz w:val="28"/>
          <w:szCs w:val="28"/>
        </w:rPr>
        <w:t>khoản 2 Điều 47 Nghị định số 1</w:t>
      </w:r>
      <w:r w:rsidR="00986C17" w:rsidRPr="0041521C">
        <w:rPr>
          <w:sz w:val="28"/>
          <w:szCs w:val="28"/>
        </w:rPr>
        <w:t>44/2025/NĐ-CP</w:t>
      </w:r>
      <w:r w:rsidR="003222F0">
        <w:rPr>
          <w:sz w:val="28"/>
          <w:szCs w:val="28"/>
        </w:rPr>
        <w:t>.</w:t>
      </w:r>
    </w:p>
    <w:p w14:paraId="50C6CD47" w14:textId="5DC2F09E" w:rsidR="00B3008D" w:rsidRPr="0041521C" w:rsidRDefault="007E4526" w:rsidP="00C41404">
      <w:pPr>
        <w:ind w:firstLine="720"/>
        <w:jc w:val="both"/>
        <w:rPr>
          <w:sz w:val="28"/>
          <w:szCs w:val="28"/>
        </w:rPr>
      </w:pPr>
      <w:r>
        <w:rPr>
          <w:sz w:val="28"/>
          <w:szCs w:val="28"/>
        </w:rPr>
        <w:lastRenderedPageBreak/>
        <w:t>Các c</w:t>
      </w:r>
      <w:r w:rsidR="00560C73" w:rsidRPr="0041521C">
        <w:rPr>
          <w:sz w:val="28"/>
          <w:szCs w:val="28"/>
        </w:rPr>
        <w:t xml:space="preserve">ông trình </w:t>
      </w:r>
      <w:r w:rsidR="00957B5D" w:rsidRPr="0041521C">
        <w:rPr>
          <w:sz w:val="28"/>
          <w:szCs w:val="28"/>
        </w:rPr>
        <w:t xml:space="preserve">đã được cơ quan chuyên môn về xây dựng </w:t>
      </w:r>
      <w:r w:rsidR="00F542BB" w:rsidRPr="0041521C">
        <w:rPr>
          <w:sz w:val="28"/>
          <w:szCs w:val="28"/>
        </w:rPr>
        <w:t xml:space="preserve">tổ chức kiểm tra công tác nghiệm thu khi hoàn thành xây dựng trước thời điểm </w:t>
      </w:r>
      <w:r w:rsidR="009456E0" w:rsidRPr="0041521C">
        <w:rPr>
          <w:sz w:val="28"/>
          <w:szCs w:val="28"/>
        </w:rPr>
        <w:t xml:space="preserve">Quyết định này có hiệu lực thì thực hiện theo </w:t>
      </w:r>
      <w:r w:rsidR="003C5E5A" w:rsidRPr="0041521C">
        <w:rPr>
          <w:sz w:val="28"/>
          <w:szCs w:val="28"/>
        </w:rPr>
        <w:t xml:space="preserve">nội dung </w:t>
      </w:r>
      <w:r w:rsidR="009456E0" w:rsidRPr="0041521C">
        <w:rPr>
          <w:sz w:val="28"/>
          <w:szCs w:val="28"/>
        </w:rPr>
        <w:t>quy định tại Quyết định số 33/2021/QĐ-UBND</w:t>
      </w:r>
      <w:r w:rsidR="003C5E5A" w:rsidRPr="0041521C">
        <w:rPr>
          <w:sz w:val="28"/>
          <w:szCs w:val="28"/>
        </w:rPr>
        <w:t xml:space="preserve"> và các quy định có liên quan</w:t>
      </w:r>
      <w:r w:rsidR="009456E0" w:rsidRPr="0041521C">
        <w:rPr>
          <w:sz w:val="28"/>
          <w:szCs w:val="28"/>
        </w:rPr>
        <w:t xml:space="preserve">. Các công trình </w:t>
      </w:r>
      <w:r w:rsidR="00AF5DDC" w:rsidRPr="0041521C">
        <w:rPr>
          <w:sz w:val="28"/>
          <w:szCs w:val="28"/>
        </w:rPr>
        <w:t xml:space="preserve">chưa được cơ quan chuyên môn về xây dựng tổ chức nghiệm thu khi hoàn thành xây dựng </w:t>
      </w:r>
      <w:r w:rsidR="0067321C" w:rsidRPr="0041521C">
        <w:rPr>
          <w:sz w:val="28"/>
          <w:szCs w:val="28"/>
        </w:rPr>
        <w:t>từ ngày Quyết định này có hiệu lực thì thực hiện theo quy định tại Quyết định này</w:t>
      </w:r>
      <w:r w:rsidR="003C5E5A" w:rsidRPr="0041521C">
        <w:rPr>
          <w:sz w:val="28"/>
          <w:szCs w:val="28"/>
        </w:rPr>
        <w:t xml:space="preserve"> và các quy định có liên quan</w:t>
      </w:r>
      <w:r w:rsidR="0067321C" w:rsidRPr="0041521C">
        <w:rPr>
          <w:sz w:val="28"/>
          <w:szCs w:val="28"/>
        </w:rPr>
        <w:t xml:space="preserve">. </w:t>
      </w:r>
    </w:p>
    <w:p w14:paraId="36587BF4" w14:textId="168AF5FC" w:rsidR="006A2CF4" w:rsidRPr="0041521C" w:rsidRDefault="006A2CF4" w:rsidP="00C41404">
      <w:pPr>
        <w:ind w:firstLine="720"/>
        <w:jc w:val="both"/>
        <w:rPr>
          <w:sz w:val="28"/>
          <w:szCs w:val="28"/>
        </w:rPr>
      </w:pPr>
      <w:bookmarkStart w:id="37" w:name="dieu_30"/>
      <w:r w:rsidRPr="0041521C">
        <w:rPr>
          <w:b/>
          <w:bCs/>
          <w:sz w:val="28"/>
          <w:szCs w:val="28"/>
          <w:lang w:val="vi-VN"/>
        </w:rPr>
        <w:t xml:space="preserve">Điều </w:t>
      </w:r>
      <w:r w:rsidR="004C1104" w:rsidRPr="0041521C">
        <w:rPr>
          <w:b/>
          <w:bCs/>
          <w:sz w:val="28"/>
          <w:szCs w:val="28"/>
        </w:rPr>
        <w:t>1</w:t>
      </w:r>
      <w:r w:rsidR="00816370" w:rsidRPr="0041521C">
        <w:rPr>
          <w:b/>
          <w:bCs/>
          <w:sz w:val="28"/>
          <w:szCs w:val="28"/>
        </w:rPr>
        <w:t>5</w:t>
      </w:r>
      <w:r w:rsidRPr="0041521C">
        <w:rPr>
          <w:b/>
          <w:bCs/>
          <w:sz w:val="28"/>
          <w:szCs w:val="28"/>
          <w:lang w:val="vi-VN"/>
        </w:rPr>
        <w:t>. Tổ chức thực hiện</w:t>
      </w:r>
      <w:bookmarkEnd w:id="37"/>
    </w:p>
    <w:p w14:paraId="7B981428" w14:textId="19152DC7" w:rsidR="006A2CF4" w:rsidRPr="0041521C" w:rsidRDefault="006A2CF4" w:rsidP="00C41404">
      <w:pPr>
        <w:ind w:firstLine="720"/>
        <w:jc w:val="both"/>
        <w:rPr>
          <w:sz w:val="28"/>
          <w:szCs w:val="28"/>
        </w:rPr>
      </w:pPr>
      <w:r w:rsidRPr="0041521C">
        <w:rPr>
          <w:sz w:val="28"/>
          <w:szCs w:val="28"/>
          <w:lang w:val="vi-VN"/>
        </w:rPr>
        <w:t xml:space="preserve">1. Thủ trưởng các sở, ngành: Xây dựng; Công </w:t>
      </w:r>
      <w:r w:rsidRPr="0041521C">
        <w:rPr>
          <w:sz w:val="28"/>
          <w:szCs w:val="28"/>
        </w:rPr>
        <w:t>Thương</w:t>
      </w:r>
      <w:r w:rsidRPr="0041521C">
        <w:rPr>
          <w:sz w:val="28"/>
          <w:szCs w:val="28"/>
          <w:lang w:val="vi-VN"/>
        </w:rPr>
        <w:t xml:space="preserve">; Nông nghiệp và </w:t>
      </w:r>
      <w:r w:rsidR="000C7B17" w:rsidRPr="0041521C">
        <w:rPr>
          <w:sz w:val="28"/>
          <w:szCs w:val="28"/>
        </w:rPr>
        <w:t>Môi trường</w:t>
      </w:r>
      <w:r w:rsidRPr="0041521C">
        <w:rPr>
          <w:sz w:val="28"/>
          <w:szCs w:val="28"/>
          <w:lang w:val="vi-VN"/>
        </w:rPr>
        <w:t xml:space="preserve">; </w:t>
      </w:r>
      <w:r w:rsidR="00421537" w:rsidRPr="0041521C">
        <w:rPr>
          <w:sz w:val="28"/>
          <w:szCs w:val="28"/>
          <w:lang w:val="vi-VN"/>
        </w:rPr>
        <w:t>Ban Quản lý Khu công nghệ cao và Khu công nghiệp thành phố Hà Nội</w:t>
      </w:r>
      <w:r w:rsidRPr="0041521C">
        <w:rPr>
          <w:sz w:val="28"/>
          <w:szCs w:val="28"/>
          <w:lang w:val="vi-VN"/>
        </w:rPr>
        <w:t xml:space="preserve">; Chủ tịch Ủy ban nhân dân cấp </w:t>
      </w:r>
      <w:r w:rsidR="000C7B17" w:rsidRPr="0041521C">
        <w:rPr>
          <w:sz w:val="28"/>
          <w:szCs w:val="28"/>
        </w:rPr>
        <w:t>xã</w:t>
      </w:r>
      <w:r w:rsidRPr="0041521C">
        <w:rPr>
          <w:sz w:val="28"/>
          <w:szCs w:val="28"/>
          <w:lang w:val="vi-VN"/>
        </w:rPr>
        <w:t xml:space="preserve">; </w:t>
      </w:r>
      <w:r w:rsidR="001E618B" w:rsidRPr="0041521C">
        <w:rPr>
          <w:sz w:val="28"/>
          <w:szCs w:val="28"/>
        </w:rPr>
        <w:t>c</w:t>
      </w:r>
      <w:r w:rsidRPr="0041521C">
        <w:rPr>
          <w:sz w:val="28"/>
          <w:szCs w:val="28"/>
          <w:lang w:val="vi-VN"/>
        </w:rPr>
        <w:t xml:space="preserve">hủ đầu tư; </w:t>
      </w:r>
      <w:r w:rsidR="001E618B" w:rsidRPr="0041521C">
        <w:rPr>
          <w:sz w:val="28"/>
          <w:szCs w:val="28"/>
        </w:rPr>
        <w:t>n</w:t>
      </w:r>
      <w:r w:rsidRPr="0041521C">
        <w:rPr>
          <w:sz w:val="28"/>
          <w:szCs w:val="28"/>
          <w:lang w:val="vi-VN"/>
        </w:rPr>
        <w:t xml:space="preserve">hà đầu tư; </w:t>
      </w:r>
      <w:r w:rsidR="001E618B" w:rsidRPr="0041521C">
        <w:rPr>
          <w:sz w:val="28"/>
          <w:szCs w:val="28"/>
        </w:rPr>
        <w:t>c</w:t>
      </w:r>
      <w:r w:rsidRPr="0041521C">
        <w:rPr>
          <w:sz w:val="28"/>
          <w:szCs w:val="28"/>
          <w:lang w:val="vi-VN"/>
        </w:rPr>
        <w:t xml:space="preserve">ác nhà thầu trong nước và nước ngoài; các tổ chức và cá nhân có liên quan đến công tác quản lý chất lượng công </w:t>
      </w:r>
      <w:r w:rsidR="00521A6D" w:rsidRPr="0041521C">
        <w:rPr>
          <w:sz w:val="28"/>
          <w:szCs w:val="28"/>
        </w:rPr>
        <w:t xml:space="preserve">trình </w:t>
      </w:r>
      <w:r w:rsidRPr="0041521C">
        <w:rPr>
          <w:sz w:val="28"/>
          <w:szCs w:val="28"/>
          <w:lang w:val="vi-VN"/>
        </w:rPr>
        <w:t xml:space="preserve">xây dựng trên địa </w:t>
      </w:r>
      <w:r w:rsidRPr="0041521C">
        <w:rPr>
          <w:sz w:val="28"/>
          <w:szCs w:val="28"/>
        </w:rPr>
        <w:t xml:space="preserve">bàn </w:t>
      </w:r>
      <w:r w:rsidRPr="0041521C">
        <w:rPr>
          <w:sz w:val="28"/>
          <w:szCs w:val="28"/>
          <w:lang w:val="vi-VN"/>
        </w:rPr>
        <w:t xml:space="preserve">Thành phố </w:t>
      </w:r>
      <w:r w:rsidRPr="0041521C">
        <w:rPr>
          <w:sz w:val="28"/>
          <w:szCs w:val="28"/>
        </w:rPr>
        <w:t xml:space="preserve">có </w:t>
      </w:r>
      <w:r w:rsidRPr="0041521C">
        <w:rPr>
          <w:sz w:val="28"/>
          <w:szCs w:val="28"/>
          <w:lang w:val="vi-VN"/>
        </w:rPr>
        <w:t xml:space="preserve">trách nhiệm tổ chức thực hiện các quy định về quản lý chất lượng </w:t>
      </w:r>
      <w:r w:rsidR="005451FB" w:rsidRPr="0041521C">
        <w:rPr>
          <w:sz w:val="28"/>
          <w:szCs w:val="28"/>
        </w:rPr>
        <w:t>công trình</w:t>
      </w:r>
      <w:r w:rsidRPr="0041521C">
        <w:rPr>
          <w:sz w:val="28"/>
          <w:szCs w:val="28"/>
          <w:lang w:val="vi-VN"/>
        </w:rPr>
        <w:t xml:space="preserve"> xây dựng theo quy định của Nhà nước và Quy định này.</w:t>
      </w:r>
    </w:p>
    <w:p w14:paraId="144A3E8A" w14:textId="77777777" w:rsidR="006A2CF4" w:rsidRPr="00CB11C8" w:rsidRDefault="006A2CF4" w:rsidP="00C41404">
      <w:pPr>
        <w:ind w:firstLine="720"/>
        <w:jc w:val="both"/>
        <w:rPr>
          <w:sz w:val="28"/>
          <w:szCs w:val="28"/>
        </w:rPr>
      </w:pPr>
      <w:r w:rsidRPr="0041521C">
        <w:rPr>
          <w:sz w:val="28"/>
          <w:szCs w:val="28"/>
          <w:lang w:val="vi-VN"/>
        </w:rPr>
        <w:t>2. Trong quá trình triển khai thực hiện, trường hợp cơ quan nhà nước cấp trên ban hành các văn bản có quy định khác nội dung tại Quy định này thì thực hiện theo văn bản của cơ quan nhà nước cấp trên ban hành. Trường hợp có khó khăn, vướng mắc đề nghị các tổ chức, cá nhân có liên quan phản ánh thông qua Sở Xây dựng để tổng hợp báo cáo với Ủy ban nhân dân Thành phố xem xét, quyết định./.</w:t>
      </w:r>
    </w:p>
    <w:p w14:paraId="469ACC0E" w14:textId="14BF8488" w:rsidR="00C9635B" w:rsidRPr="00CB11C8" w:rsidRDefault="006A2CF4" w:rsidP="00B37C77">
      <w:pPr>
        <w:spacing w:before="120" w:after="280" w:afterAutospacing="1"/>
        <w:jc w:val="both"/>
      </w:pPr>
      <w:r w:rsidRPr="00CB11C8">
        <w:t> </w:t>
      </w:r>
    </w:p>
    <w:sectPr w:rsidR="00C9635B" w:rsidRPr="00CB11C8" w:rsidSect="000637C5">
      <w:pgSz w:w="11907" w:h="16840" w:code="9"/>
      <w:pgMar w:top="1134" w:right="102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imes New Roman Bold">
    <w:panose1 w:val="02020803070505020304"/>
    <w:charset w:val="00"/>
    <w:family w:val="roman"/>
    <w:notTrueType/>
    <w:pitch w:val="default"/>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CF8"/>
    <w:multiLevelType w:val="hybridMultilevel"/>
    <w:tmpl w:val="D812E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62FC"/>
    <w:multiLevelType w:val="hybridMultilevel"/>
    <w:tmpl w:val="3B08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11B25"/>
    <w:multiLevelType w:val="hybridMultilevel"/>
    <w:tmpl w:val="A6EE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74911"/>
    <w:multiLevelType w:val="hybridMultilevel"/>
    <w:tmpl w:val="2B84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EE"/>
    <w:rsid w:val="00000A35"/>
    <w:rsid w:val="00002778"/>
    <w:rsid w:val="00002DC3"/>
    <w:rsid w:val="00003AE4"/>
    <w:rsid w:val="00004902"/>
    <w:rsid w:val="00014EF8"/>
    <w:rsid w:val="000213A2"/>
    <w:rsid w:val="0002225A"/>
    <w:rsid w:val="0002708A"/>
    <w:rsid w:val="00030DDE"/>
    <w:rsid w:val="0003382D"/>
    <w:rsid w:val="00034057"/>
    <w:rsid w:val="00034BC9"/>
    <w:rsid w:val="00035972"/>
    <w:rsid w:val="00036AC1"/>
    <w:rsid w:val="0003734A"/>
    <w:rsid w:val="00037DCA"/>
    <w:rsid w:val="0004075D"/>
    <w:rsid w:val="00041D7F"/>
    <w:rsid w:val="00042196"/>
    <w:rsid w:val="000426EE"/>
    <w:rsid w:val="00047ADC"/>
    <w:rsid w:val="0005322C"/>
    <w:rsid w:val="00053C71"/>
    <w:rsid w:val="000546C7"/>
    <w:rsid w:val="000577BC"/>
    <w:rsid w:val="00061EF4"/>
    <w:rsid w:val="00062C50"/>
    <w:rsid w:val="000637C5"/>
    <w:rsid w:val="00066357"/>
    <w:rsid w:val="00071DF9"/>
    <w:rsid w:val="00072B04"/>
    <w:rsid w:val="0007483F"/>
    <w:rsid w:val="00075AE0"/>
    <w:rsid w:val="0007706A"/>
    <w:rsid w:val="000826FA"/>
    <w:rsid w:val="00085BEC"/>
    <w:rsid w:val="00087FFD"/>
    <w:rsid w:val="00090B71"/>
    <w:rsid w:val="00092BC9"/>
    <w:rsid w:val="00093D7E"/>
    <w:rsid w:val="00094577"/>
    <w:rsid w:val="0009791A"/>
    <w:rsid w:val="000A18EA"/>
    <w:rsid w:val="000A2790"/>
    <w:rsid w:val="000A341D"/>
    <w:rsid w:val="000A3C31"/>
    <w:rsid w:val="000A6741"/>
    <w:rsid w:val="000A6E6A"/>
    <w:rsid w:val="000B7ADE"/>
    <w:rsid w:val="000B7CCD"/>
    <w:rsid w:val="000C1733"/>
    <w:rsid w:val="000C1BBC"/>
    <w:rsid w:val="000C1D78"/>
    <w:rsid w:val="000C2BB5"/>
    <w:rsid w:val="000C2C25"/>
    <w:rsid w:val="000C65DC"/>
    <w:rsid w:val="000C6BB7"/>
    <w:rsid w:val="000C7B17"/>
    <w:rsid w:val="000D2F47"/>
    <w:rsid w:val="000D3368"/>
    <w:rsid w:val="000E15E8"/>
    <w:rsid w:val="000E28EB"/>
    <w:rsid w:val="000E3936"/>
    <w:rsid w:val="000E3C2C"/>
    <w:rsid w:val="000E4B2D"/>
    <w:rsid w:val="000E4EF0"/>
    <w:rsid w:val="000F0517"/>
    <w:rsid w:val="000F3241"/>
    <w:rsid w:val="00101889"/>
    <w:rsid w:val="00102C49"/>
    <w:rsid w:val="00102CCA"/>
    <w:rsid w:val="00111272"/>
    <w:rsid w:val="00111CAB"/>
    <w:rsid w:val="001141EB"/>
    <w:rsid w:val="00114E0D"/>
    <w:rsid w:val="00115851"/>
    <w:rsid w:val="00115E8C"/>
    <w:rsid w:val="001166DF"/>
    <w:rsid w:val="00116EB0"/>
    <w:rsid w:val="00120457"/>
    <w:rsid w:val="00120C6B"/>
    <w:rsid w:val="00123475"/>
    <w:rsid w:val="001273B9"/>
    <w:rsid w:val="00130659"/>
    <w:rsid w:val="00131035"/>
    <w:rsid w:val="001326FC"/>
    <w:rsid w:val="00134457"/>
    <w:rsid w:val="00135B90"/>
    <w:rsid w:val="001375EF"/>
    <w:rsid w:val="00142867"/>
    <w:rsid w:val="00143F14"/>
    <w:rsid w:val="001445E9"/>
    <w:rsid w:val="00144BB4"/>
    <w:rsid w:val="00145A31"/>
    <w:rsid w:val="00145CBA"/>
    <w:rsid w:val="001548A7"/>
    <w:rsid w:val="0015516A"/>
    <w:rsid w:val="00157273"/>
    <w:rsid w:val="00157868"/>
    <w:rsid w:val="00157D4C"/>
    <w:rsid w:val="00164003"/>
    <w:rsid w:val="00172842"/>
    <w:rsid w:val="00175938"/>
    <w:rsid w:val="001778D2"/>
    <w:rsid w:val="00181C26"/>
    <w:rsid w:val="00185EBB"/>
    <w:rsid w:val="001877A5"/>
    <w:rsid w:val="00191DED"/>
    <w:rsid w:val="00192B28"/>
    <w:rsid w:val="001933F3"/>
    <w:rsid w:val="00194456"/>
    <w:rsid w:val="001A0443"/>
    <w:rsid w:val="001A4998"/>
    <w:rsid w:val="001A4FB8"/>
    <w:rsid w:val="001B0856"/>
    <w:rsid w:val="001B19C6"/>
    <w:rsid w:val="001B5324"/>
    <w:rsid w:val="001B778D"/>
    <w:rsid w:val="001B7BE6"/>
    <w:rsid w:val="001C11AE"/>
    <w:rsid w:val="001C2606"/>
    <w:rsid w:val="001C3CFA"/>
    <w:rsid w:val="001C7E31"/>
    <w:rsid w:val="001D5459"/>
    <w:rsid w:val="001D7306"/>
    <w:rsid w:val="001D791F"/>
    <w:rsid w:val="001E0AEF"/>
    <w:rsid w:val="001E3A43"/>
    <w:rsid w:val="001E618B"/>
    <w:rsid w:val="001E680C"/>
    <w:rsid w:val="001E6A97"/>
    <w:rsid w:val="001E7178"/>
    <w:rsid w:val="001E75DA"/>
    <w:rsid w:val="001F0902"/>
    <w:rsid w:val="001F3762"/>
    <w:rsid w:val="001F38E1"/>
    <w:rsid w:val="001F3963"/>
    <w:rsid w:val="00200527"/>
    <w:rsid w:val="00202F2D"/>
    <w:rsid w:val="00203552"/>
    <w:rsid w:val="00210FA2"/>
    <w:rsid w:val="00212D48"/>
    <w:rsid w:val="0021413D"/>
    <w:rsid w:val="00214D66"/>
    <w:rsid w:val="00215E1C"/>
    <w:rsid w:val="0022047A"/>
    <w:rsid w:val="002206CA"/>
    <w:rsid w:val="00220D37"/>
    <w:rsid w:val="002256D3"/>
    <w:rsid w:val="00230D8C"/>
    <w:rsid w:val="002317CB"/>
    <w:rsid w:val="00232EC7"/>
    <w:rsid w:val="00237201"/>
    <w:rsid w:val="002425AE"/>
    <w:rsid w:val="002450C4"/>
    <w:rsid w:val="002468A0"/>
    <w:rsid w:val="002544E8"/>
    <w:rsid w:val="00254831"/>
    <w:rsid w:val="00254E89"/>
    <w:rsid w:val="00255669"/>
    <w:rsid w:val="00260E73"/>
    <w:rsid w:val="00266186"/>
    <w:rsid w:val="00266EB0"/>
    <w:rsid w:val="002670BC"/>
    <w:rsid w:val="00267606"/>
    <w:rsid w:val="002734B9"/>
    <w:rsid w:val="00273E1F"/>
    <w:rsid w:val="0027661B"/>
    <w:rsid w:val="00280241"/>
    <w:rsid w:val="00280F8D"/>
    <w:rsid w:val="00282784"/>
    <w:rsid w:val="00287752"/>
    <w:rsid w:val="00291C70"/>
    <w:rsid w:val="002931E9"/>
    <w:rsid w:val="00293998"/>
    <w:rsid w:val="0029573E"/>
    <w:rsid w:val="002A0878"/>
    <w:rsid w:val="002A2B21"/>
    <w:rsid w:val="002A3454"/>
    <w:rsid w:val="002A79F3"/>
    <w:rsid w:val="002B343E"/>
    <w:rsid w:val="002B4EC4"/>
    <w:rsid w:val="002B59A3"/>
    <w:rsid w:val="002C14A6"/>
    <w:rsid w:val="002C3A61"/>
    <w:rsid w:val="002D3BC9"/>
    <w:rsid w:val="002E1CF2"/>
    <w:rsid w:val="002E1EB4"/>
    <w:rsid w:val="002E3D88"/>
    <w:rsid w:val="002E6D89"/>
    <w:rsid w:val="002E7B85"/>
    <w:rsid w:val="002F0BB0"/>
    <w:rsid w:val="002F10B4"/>
    <w:rsid w:val="002F1621"/>
    <w:rsid w:val="002F1D9E"/>
    <w:rsid w:val="002F47AC"/>
    <w:rsid w:val="002F4AE5"/>
    <w:rsid w:val="002F4D37"/>
    <w:rsid w:val="00303B9F"/>
    <w:rsid w:val="00310274"/>
    <w:rsid w:val="00313987"/>
    <w:rsid w:val="00314816"/>
    <w:rsid w:val="00314B37"/>
    <w:rsid w:val="00315D15"/>
    <w:rsid w:val="003222F0"/>
    <w:rsid w:val="0033249F"/>
    <w:rsid w:val="00332B1A"/>
    <w:rsid w:val="003347E4"/>
    <w:rsid w:val="00343D5B"/>
    <w:rsid w:val="00344D15"/>
    <w:rsid w:val="00347A6F"/>
    <w:rsid w:val="00350863"/>
    <w:rsid w:val="00364554"/>
    <w:rsid w:val="00365D96"/>
    <w:rsid w:val="00365F0D"/>
    <w:rsid w:val="0036642B"/>
    <w:rsid w:val="00367C4D"/>
    <w:rsid w:val="00370AE8"/>
    <w:rsid w:val="003720B2"/>
    <w:rsid w:val="00374E70"/>
    <w:rsid w:val="003770A4"/>
    <w:rsid w:val="0038441D"/>
    <w:rsid w:val="003870ED"/>
    <w:rsid w:val="00393690"/>
    <w:rsid w:val="00395F12"/>
    <w:rsid w:val="00397970"/>
    <w:rsid w:val="00397F9A"/>
    <w:rsid w:val="003A1023"/>
    <w:rsid w:val="003A40A6"/>
    <w:rsid w:val="003A562B"/>
    <w:rsid w:val="003A64F1"/>
    <w:rsid w:val="003B0317"/>
    <w:rsid w:val="003B30D5"/>
    <w:rsid w:val="003B4513"/>
    <w:rsid w:val="003B5EE3"/>
    <w:rsid w:val="003B735C"/>
    <w:rsid w:val="003C5E5A"/>
    <w:rsid w:val="003C61A7"/>
    <w:rsid w:val="003C6CDA"/>
    <w:rsid w:val="003D0919"/>
    <w:rsid w:val="003D27A9"/>
    <w:rsid w:val="003D2F23"/>
    <w:rsid w:val="003D3323"/>
    <w:rsid w:val="003D4278"/>
    <w:rsid w:val="003D4D25"/>
    <w:rsid w:val="003D63D8"/>
    <w:rsid w:val="003D6633"/>
    <w:rsid w:val="003E3B16"/>
    <w:rsid w:val="003E47F4"/>
    <w:rsid w:val="003E7E61"/>
    <w:rsid w:val="003F21B1"/>
    <w:rsid w:val="00406E3D"/>
    <w:rsid w:val="00410942"/>
    <w:rsid w:val="00411551"/>
    <w:rsid w:val="00411810"/>
    <w:rsid w:val="0041521C"/>
    <w:rsid w:val="004157B5"/>
    <w:rsid w:val="0042020D"/>
    <w:rsid w:val="00421537"/>
    <w:rsid w:val="0042206D"/>
    <w:rsid w:val="00424BC7"/>
    <w:rsid w:val="00430A35"/>
    <w:rsid w:val="0043201C"/>
    <w:rsid w:val="00434C19"/>
    <w:rsid w:val="004357A6"/>
    <w:rsid w:val="00442CDC"/>
    <w:rsid w:val="00445284"/>
    <w:rsid w:val="004458F2"/>
    <w:rsid w:val="0044592A"/>
    <w:rsid w:val="00445A90"/>
    <w:rsid w:val="004462C7"/>
    <w:rsid w:val="0045116E"/>
    <w:rsid w:val="0045465B"/>
    <w:rsid w:val="00455C0C"/>
    <w:rsid w:val="00460FE9"/>
    <w:rsid w:val="00462364"/>
    <w:rsid w:val="004624F6"/>
    <w:rsid w:val="00464D22"/>
    <w:rsid w:val="00465655"/>
    <w:rsid w:val="00465875"/>
    <w:rsid w:val="00467D6E"/>
    <w:rsid w:val="00471E78"/>
    <w:rsid w:val="00474169"/>
    <w:rsid w:val="00476052"/>
    <w:rsid w:val="004827CA"/>
    <w:rsid w:val="00484358"/>
    <w:rsid w:val="00484DB4"/>
    <w:rsid w:val="004870FC"/>
    <w:rsid w:val="00490E1D"/>
    <w:rsid w:val="00491243"/>
    <w:rsid w:val="00492A5E"/>
    <w:rsid w:val="0049792E"/>
    <w:rsid w:val="00497BD8"/>
    <w:rsid w:val="004A0754"/>
    <w:rsid w:val="004A26C4"/>
    <w:rsid w:val="004A4D19"/>
    <w:rsid w:val="004A5B36"/>
    <w:rsid w:val="004A6C4A"/>
    <w:rsid w:val="004B171C"/>
    <w:rsid w:val="004B3BB8"/>
    <w:rsid w:val="004B432E"/>
    <w:rsid w:val="004B5284"/>
    <w:rsid w:val="004C0ED6"/>
    <w:rsid w:val="004C1104"/>
    <w:rsid w:val="004C1FCD"/>
    <w:rsid w:val="004C49FD"/>
    <w:rsid w:val="004C53B4"/>
    <w:rsid w:val="004C7F8A"/>
    <w:rsid w:val="004D3697"/>
    <w:rsid w:val="004D48C6"/>
    <w:rsid w:val="004D7141"/>
    <w:rsid w:val="004D7CA9"/>
    <w:rsid w:val="004E007E"/>
    <w:rsid w:val="004E0C85"/>
    <w:rsid w:val="004E5AF7"/>
    <w:rsid w:val="004E66D5"/>
    <w:rsid w:val="004E76C8"/>
    <w:rsid w:val="004F1BCE"/>
    <w:rsid w:val="004F220E"/>
    <w:rsid w:val="004F5668"/>
    <w:rsid w:val="004F7698"/>
    <w:rsid w:val="004F7E9A"/>
    <w:rsid w:val="00502916"/>
    <w:rsid w:val="00502992"/>
    <w:rsid w:val="005031CD"/>
    <w:rsid w:val="005045A1"/>
    <w:rsid w:val="00513687"/>
    <w:rsid w:val="00516A53"/>
    <w:rsid w:val="00516D55"/>
    <w:rsid w:val="005171F9"/>
    <w:rsid w:val="00517FF3"/>
    <w:rsid w:val="00521A6D"/>
    <w:rsid w:val="00532D7C"/>
    <w:rsid w:val="0053315A"/>
    <w:rsid w:val="00534452"/>
    <w:rsid w:val="00537E95"/>
    <w:rsid w:val="00540517"/>
    <w:rsid w:val="00540684"/>
    <w:rsid w:val="00540AA3"/>
    <w:rsid w:val="0054228B"/>
    <w:rsid w:val="005426E3"/>
    <w:rsid w:val="00543149"/>
    <w:rsid w:val="005451FB"/>
    <w:rsid w:val="00551A72"/>
    <w:rsid w:val="00551C7D"/>
    <w:rsid w:val="00552C92"/>
    <w:rsid w:val="005536DC"/>
    <w:rsid w:val="005543BA"/>
    <w:rsid w:val="00554AA0"/>
    <w:rsid w:val="00556928"/>
    <w:rsid w:val="00556C99"/>
    <w:rsid w:val="00557AB9"/>
    <w:rsid w:val="005607C0"/>
    <w:rsid w:val="00560C73"/>
    <w:rsid w:val="00561719"/>
    <w:rsid w:val="00563B58"/>
    <w:rsid w:val="00564697"/>
    <w:rsid w:val="005649E3"/>
    <w:rsid w:val="00566C2E"/>
    <w:rsid w:val="0056799A"/>
    <w:rsid w:val="00572FBE"/>
    <w:rsid w:val="00576543"/>
    <w:rsid w:val="00576AEC"/>
    <w:rsid w:val="005820BE"/>
    <w:rsid w:val="0058445C"/>
    <w:rsid w:val="00585F72"/>
    <w:rsid w:val="0058672F"/>
    <w:rsid w:val="00590D98"/>
    <w:rsid w:val="005952B4"/>
    <w:rsid w:val="00595F6D"/>
    <w:rsid w:val="00597499"/>
    <w:rsid w:val="005B1425"/>
    <w:rsid w:val="005B36A9"/>
    <w:rsid w:val="005B469D"/>
    <w:rsid w:val="005B74CC"/>
    <w:rsid w:val="005C6F70"/>
    <w:rsid w:val="005E3FF6"/>
    <w:rsid w:val="005E4E8E"/>
    <w:rsid w:val="005E5A28"/>
    <w:rsid w:val="005E7B8E"/>
    <w:rsid w:val="005F02AF"/>
    <w:rsid w:val="005F1B41"/>
    <w:rsid w:val="005F2BC1"/>
    <w:rsid w:val="005F371E"/>
    <w:rsid w:val="005F492C"/>
    <w:rsid w:val="005F68D5"/>
    <w:rsid w:val="006006DF"/>
    <w:rsid w:val="00603AF8"/>
    <w:rsid w:val="006044EA"/>
    <w:rsid w:val="00604C24"/>
    <w:rsid w:val="0060669F"/>
    <w:rsid w:val="00611BFB"/>
    <w:rsid w:val="00613EC8"/>
    <w:rsid w:val="00622A3F"/>
    <w:rsid w:val="00623761"/>
    <w:rsid w:val="00627D87"/>
    <w:rsid w:val="006303CC"/>
    <w:rsid w:val="00631BE5"/>
    <w:rsid w:val="0063291E"/>
    <w:rsid w:val="00633180"/>
    <w:rsid w:val="00637A37"/>
    <w:rsid w:val="00637C0D"/>
    <w:rsid w:val="00642338"/>
    <w:rsid w:val="006461CE"/>
    <w:rsid w:val="00646486"/>
    <w:rsid w:val="00650B23"/>
    <w:rsid w:val="00650B57"/>
    <w:rsid w:val="00653FA3"/>
    <w:rsid w:val="00656336"/>
    <w:rsid w:val="00657B31"/>
    <w:rsid w:val="00657B33"/>
    <w:rsid w:val="00660A4E"/>
    <w:rsid w:val="006626F0"/>
    <w:rsid w:val="00662FEE"/>
    <w:rsid w:val="00663442"/>
    <w:rsid w:val="00664FA5"/>
    <w:rsid w:val="006700EB"/>
    <w:rsid w:val="0067061F"/>
    <w:rsid w:val="0067321C"/>
    <w:rsid w:val="006774C9"/>
    <w:rsid w:val="0068227A"/>
    <w:rsid w:val="006826F0"/>
    <w:rsid w:val="00686358"/>
    <w:rsid w:val="00690F59"/>
    <w:rsid w:val="00690F9A"/>
    <w:rsid w:val="00691473"/>
    <w:rsid w:val="00692237"/>
    <w:rsid w:val="006969E4"/>
    <w:rsid w:val="006A2970"/>
    <w:rsid w:val="006A2CF4"/>
    <w:rsid w:val="006A4C7C"/>
    <w:rsid w:val="006B012E"/>
    <w:rsid w:val="006B2051"/>
    <w:rsid w:val="006B21EA"/>
    <w:rsid w:val="006B2A9F"/>
    <w:rsid w:val="006B460F"/>
    <w:rsid w:val="006C43C2"/>
    <w:rsid w:val="006C7B32"/>
    <w:rsid w:val="006D1052"/>
    <w:rsid w:val="006D3B93"/>
    <w:rsid w:val="006D3C78"/>
    <w:rsid w:val="006D5C01"/>
    <w:rsid w:val="006D7135"/>
    <w:rsid w:val="006E1840"/>
    <w:rsid w:val="006E28AA"/>
    <w:rsid w:val="006E3971"/>
    <w:rsid w:val="006E4075"/>
    <w:rsid w:val="006E496D"/>
    <w:rsid w:val="006E577E"/>
    <w:rsid w:val="006F2169"/>
    <w:rsid w:val="006F2D0F"/>
    <w:rsid w:val="006F4AEA"/>
    <w:rsid w:val="006F5BB7"/>
    <w:rsid w:val="006F680B"/>
    <w:rsid w:val="006F7099"/>
    <w:rsid w:val="00701E40"/>
    <w:rsid w:val="0070507F"/>
    <w:rsid w:val="00707956"/>
    <w:rsid w:val="00707EE0"/>
    <w:rsid w:val="0071231F"/>
    <w:rsid w:val="0071412B"/>
    <w:rsid w:val="00721F25"/>
    <w:rsid w:val="00726278"/>
    <w:rsid w:val="007262B8"/>
    <w:rsid w:val="00730234"/>
    <w:rsid w:val="00730611"/>
    <w:rsid w:val="0073353E"/>
    <w:rsid w:val="00733F93"/>
    <w:rsid w:val="00741D8E"/>
    <w:rsid w:val="00744793"/>
    <w:rsid w:val="007450FB"/>
    <w:rsid w:val="00745228"/>
    <w:rsid w:val="007462B1"/>
    <w:rsid w:val="007467A2"/>
    <w:rsid w:val="00750CD7"/>
    <w:rsid w:val="0075243D"/>
    <w:rsid w:val="0075375C"/>
    <w:rsid w:val="00753DC7"/>
    <w:rsid w:val="0075449A"/>
    <w:rsid w:val="007563C1"/>
    <w:rsid w:val="0075692E"/>
    <w:rsid w:val="007637F6"/>
    <w:rsid w:val="00765791"/>
    <w:rsid w:val="00765A13"/>
    <w:rsid w:val="00765EF5"/>
    <w:rsid w:val="007660F4"/>
    <w:rsid w:val="00766D74"/>
    <w:rsid w:val="007720DA"/>
    <w:rsid w:val="00772A4C"/>
    <w:rsid w:val="00773E5B"/>
    <w:rsid w:val="00775019"/>
    <w:rsid w:val="007765D2"/>
    <w:rsid w:val="007776F7"/>
    <w:rsid w:val="00782B24"/>
    <w:rsid w:val="0078464E"/>
    <w:rsid w:val="0078763C"/>
    <w:rsid w:val="00797F61"/>
    <w:rsid w:val="007A0502"/>
    <w:rsid w:val="007A1FEE"/>
    <w:rsid w:val="007A3B52"/>
    <w:rsid w:val="007A52C8"/>
    <w:rsid w:val="007A58BC"/>
    <w:rsid w:val="007B5848"/>
    <w:rsid w:val="007C2ED0"/>
    <w:rsid w:val="007C6480"/>
    <w:rsid w:val="007C6CE2"/>
    <w:rsid w:val="007C78AB"/>
    <w:rsid w:val="007D072A"/>
    <w:rsid w:val="007D12EA"/>
    <w:rsid w:val="007D4C22"/>
    <w:rsid w:val="007D5E8D"/>
    <w:rsid w:val="007E2B55"/>
    <w:rsid w:val="007E3213"/>
    <w:rsid w:val="007E4526"/>
    <w:rsid w:val="007E650C"/>
    <w:rsid w:val="007F348C"/>
    <w:rsid w:val="00802E7B"/>
    <w:rsid w:val="008047E8"/>
    <w:rsid w:val="00807609"/>
    <w:rsid w:val="0080772C"/>
    <w:rsid w:val="0081089A"/>
    <w:rsid w:val="00811F52"/>
    <w:rsid w:val="008150B6"/>
    <w:rsid w:val="00815B11"/>
    <w:rsid w:val="00816370"/>
    <w:rsid w:val="008171CD"/>
    <w:rsid w:val="00817483"/>
    <w:rsid w:val="00817507"/>
    <w:rsid w:val="00822571"/>
    <w:rsid w:val="00822F08"/>
    <w:rsid w:val="00825DA0"/>
    <w:rsid w:val="00826130"/>
    <w:rsid w:val="008264C4"/>
    <w:rsid w:val="00831001"/>
    <w:rsid w:val="0083199D"/>
    <w:rsid w:val="0083630B"/>
    <w:rsid w:val="00836749"/>
    <w:rsid w:val="00836888"/>
    <w:rsid w:val="0083712D"/>
    <w:rsid w:val="00837739"/>
    <w:rsid w:val="008405C7"/>
    <w:rsid w:val="00840C27"/>
    <w:rsid w:val="008500EF"/>
    <w:rsid w:val="008508A1"/>
    <w:rsid w:val="0085397D"/>
    <w:rsid w:val="00853CBF"/>
    <w:rsid w:val="00861E2D"/>
    <w:rsid w:val="00864278"/>
    <w:rsid w:val="00864F4A"/>
    <w:rsid w:val="00866B58"/>
    <w:rsid w:val="00871564"/>
    <w:rsid w:val="00872596"/>
    <w:rsid w:val="00873C85"/>
    <w:rsid w:val="00875235"/>
    <w:rsid w:val="00876486"/>
    <w:rsid w:val="008807F9"/>
    <w:rsid w:val="00880ADB"/>
    <w:rsid w:val="0088150D"/>
    <w:rsid w:val="0088428E"/>
    <w:rsid w:val="00886507"/>
    <w:rsid w:val="00890481"/>
    <w:rsid w:val="00891BF1"/>
    <w:rsid w:val="00896FAA"/>
    <w:rsid w:val="0089759A"/>
    <w:rsid w:val="008A698A"/>
    <w:rsid w:val="008B0B37"/>
    <w:rsid w:val="008B1F3A"/>
    <w:rsid w:val="008B665A"/>
    <w:rsid w:val="008B6810"/>
    <w:rsid w:val="008B7B64"/>
    <w:rsid w:val="008C27F8"/>
    <w:rsid w:val="008C6B17"/>
    <w:rsid w:val="008D0077"/>
    <w:rsid w:val="008D044E"/>
    <w:rsid w:val="008D0F32"/>
    <w:rsid w:val="008D1ABA"/>
    <w:rsid w:val="008D6718"/>
    <w:rsid w:val="008D7513"/>
    <w:rsid w:val="008D7FA9"/>
    <w:rsid w:val="008D7FEA"/>
    <w:rsid w:val="008E3532"/>
    <w:rsid w:val="008E3929"/>
    <w:rsid w:val="008E3FE3"/>
    <w:rsid w:val="008E7C01"/>
    <w:rsid w:val="008F0965"/>
    <w:rsid w:val="008F2405"/>
    <w:rsid w:val="008F25DA"/>
    <w:rsid w:val="008F41EE"/>
    <w:rsid w:val="00902767"/>
    <w:rsid w:val="00905396"/>
    <w:rsid w:val="00914809"/>
    <w:rsid w:val="00920DDF"/>
    <w:rsid w:val="009213AC"/>
    <w:rsid w:val="00925180"/>
    <w:rsid w:val="00925453"/>
    <w:rsid w:val="00927E79"/>
    <w:rsid w:val="0093182F"/>
    <w:rsid w:val="00931E98"/>
    <w:rsid w:val="009422E8"/>
    <w:rsid w:val="009456E0"/>
    <w:rsid w:val="00952233"/>
    <w:rsid w:val="009546EF"/>
    <w:rsid w:val="009554EF"/>
    <w:rsid w:val="00957B5D"/>
    <w:rsid w:val="009640DF"/>
    <w:rsid w:val="00967109"/>
    <w:rsid w:val="00970F96"/>
    <w:rsid w:val="009710E2"/>
    <w:rsid w:val="00972269"/>
    <w:rsid w:val="00972C86"/>
    <w:rsid w:val="00974B30"/>
    <w:rsid w:val="009752BF"/>
    <w:rsid w:val="00976908"/>
    <w:rsid w:val="00981C02"/>
    <w:rsid w:val="00981D2B"/>
    <w:rsid w:val="00983777"/>
    <w:rsid w:val="009841F0"/>
    <w:rsid w:val="00984CFC"/>
    <w:rsid w:val="00986C17"/>
    <w:rsid w:val="009870DC"/>
    <w:rsid w:val="00993C10"/>
    <w:rsid w:val="00995BDE"/>
    <w:rsid w:val="009964CE"/>
    <w:rsid w:val="009A424B"/>
    <w:rsid w:val="009A50B4"/>
    <w:rsid w:val="009A5210"/>
    <w:rsid w:val="009A546D"/>
    <w:rsid w:val="009A7F87"/>
    <w:rsid w:val="009B093F"/>
    <w:rsid w:val="009B1E6C"/>
    <w:rsid w:val="009B287F"/>
    <w:rsid w:val="009B4423"/>
    <w:rsid w:val="009B476E"/>
    <w:rsid w:val="009B5D53"/>
    <w:rsid w:val="009B5E71"/>
    <w:rsid w:val="009C1531"/>
    <w:rsid w:val="009C24CD"/>
    <w:rsid w:val="009C5744"/>
    <w:rsid w:val="009D0ED1"/>
    <w:rsid w:val="009D10FF"/>
    <w:rsid w:val="009D3130"/>
    <w:rsid w:val="009D4C90"/>
    <w:rsid w:val="009E0037"/>
    <w:rsid w:val="009E05B0"/>
    <w:rsid w:val="009E08BE"/>
    <w:rsid w:val="009E34E0"/>
    <w:rsid w:val="009E4B4E"/>
    <w:rsid w:val="009F33EE"/>
    <w:rsid w:val="009F389B"/>
    <w:rsid w:val="009F42D7"/>
    <w:rsid w:val="009F476F"/>
    <w:rsid w:val="009F580D"/>
    <w:rsid w:val="009F6050"/>
    <w:rsid w:val="009F643B"/>
    <w:rsid w:val="009F7E22"/>
    <w:rsid w:val="00A04870"/>
    <w:rsid w:val="00A04D47"/>
    <w:rsid w:val="00A055F4"/>
    <w:rsid w:val="00A135F2"/>
    <w:rsid w:val="00A1706E"/>
    <w:rsid w:val="00A171FC"/>
    <w:rsid w:val="00A20578"/>
    <w:rsid w:val="00A205E6"/>
    <w:rsid w:val="00A20EB8"/>
    <w:rsid w:val="00A23D2E"/>
    <w:rsid w:val="00A250AA"/>
    <w:rsid w:val="00A27F4A"/>
    <w:rsid w:val="00A3476D"/>
    <w:rsid w:val="00A406E8"/>
    <w:rsid w:val="00A44D86"/>
    <w:rsid w:val="00A476EA"/>
    <w:rsid w:val="00A50CF2"/>
    <w:rsid w:val="00A51D92"/>
    <w:rsid w:val="00A54825"/>
    <w:rsid w:val="00A54D1E"/>
    <w:rsid w:val="00A5514C"/>
    <w:rsid w:val="00A558B8"/>
    <w:rsid w:val="00A561E5"/>
    <w:rsid w:val="00A57BF4"/>
    <w:rsid w:val="00A6061B"/>
    <w:rsid w:val="00A61DF5"/>
    <w:rsid w:val="00A755F5"/>
    <w:rsid w:val="00A81BE0"/>
    <w:rsid w:val="00A83B4F"/>
    <w:rsid w:val="00A8409D"/>
    <w:rsid w:val="00A84959"/>
    <w:rsid w:val="00A84B84"/>
    <w:rsid w:val="00A8566A"/>
    <w:rsid w:val="00A8707A"/>
    <w:rsid w:val="00A9166D"/>
    <w:rsid w:val="00A946A3"/>
    <w:rsid w:val="00A967A9"/>
    <w:rsid w:val="00A96A48"/>
    <w:rsid w:val="00A96A6A"/>
    <w:rsid w:val="00A974F9"/>
    <w:rsid w:val="00AA2C31"/>
    <w:rsid w:val="00AA5859"/>
    <w:rsid w:val="00AA6BFD"/>
    <w:rsid w:val="00AB4BA3"/>
    <w:rsid w:val="00AB5580"/>
    <w:rsid w:val="00AB65C1"/>
    <w:rsid w:val="00AC15B1"/>
    <w:rsid w:val="00AC1D6D"/>
    <w:rsid w:val="00AC3514"/>
    <w:rsid w:val="00AC3BF8"/>
    <w:rsid w:val="00AC3DA1"/>
    <w:rsid w:val="00AC46FB"/>
    <w:rsid w:val="00AC4B90"/>
    <w:rsid w:val="00AC538C"/>
    <w:rsid w:val="00AC5ED7"/>
    <w:rsid w:val="00AC6780"/>
    <w:rsid w:val="00AD0EE7"/>
    <w:rsid w:val="00AD36D2"/>
    <w:rsid w:val="00AD5560"/>
    <w:rsid w:val="00AD642D"/>
    <w:rsid w:val="00AE0E9A"/>
    <w:rsid w:val="00AE116C"/>
    <w:rsid w:val="00AE129F"/>
    <w:rsid w:val="00AE2509"/>
    <w:rsid w:val="00AF5DDC"/>
    <w:rsid w:val="00B00DAD"/>
    <w:rsid w:val="00B0119E"/>
    <w:rsid w:val="00B01781"/>
    <w:rsid w:val="00B02AF1"/>
    <w:rsid w:val="00B03FA1"/>
    <w:rsid w:val="00B05065"/>
    <w:rsid w:val="00B12287"/>
    <w:rsid w:val="00B1711C"/>
    <w:rsid w:val="00B26E7A"/>
    <w:rsid w:val="00B3008D"/>
    <w:rsid w:val="00B31DC0"/>
    <w:rsid w:val="00B326A3"/>
    <w:rsid w:val="00B362C4"/>
    <w:rsid w:val="00B36BA0"/>
    <w:rsid w:val="00B37C77"/>
    <w:rsid w:val="00B44DEC"/>
    <w:rsid w:val="00B45903"/>
    <w:rsid w:val="00B46FD6"/>
    <w:rsid w:val="00B50D2B"/>
    <w:rsid w:val="00B5171B"/>
    <w:rsid w:val="00B53CF7"/>
    <w:rsid w:val="00B56985"/>
    <w:rsid w:val="00B57897"/>
    <w:rsid w:val="00B57CF6"/>
    <w:rsid w:val="00B6029C"/>
    <w:rsid w:val="00B62DEE"/>
    <w:rsid w:val="00B632A8"/>
    <w:rsid w:val="00B6671E"/>
    <w:rsid w:val="00B734FC"/>
    <w:rsid w:val="00B76D9C"/>
    <w:rsid w:val="00B8149C"/>
    <w:rsid w:val="00B8388A"/>
    <w:rsid w:val="00B84617"/>
    <w:rsid w:val="00B84BC3"/>
    <w:rsid w:val="00B85898"/>
    <w:rsid w:val="00B90213"/>
    <w:rsid w:val="00B9218E"/>
    <w:rsid w:val="00B9516B"/>
    <w:rsid w:val="00B961FA"/>
    <w:rsid w:val="00B96EF3"/>
    <w:rsid w:val="00BA0137"/>
    <w:rsid w:val="00BA44AD"/>
    <w:rsid w:val="00BA5534"/>
    <w:rsid w:val="00BA7A64"/>
    <w:rsid w:val="00BB11F8"/>
    <w:rsid w:val="00BC1DA3"/>
    <w:rsid w:val="00BC2449"/>
    <w:rsid w:val="00BD0DD8"/>
    <w:rsid w:val="00BD1026"/>
    <w:rsid w:val="00BD5053"/>
    <w:rsid w:val="00BD5E48"/>
    <w:rsid w:val="00BD679C"/>
    <w:rsid w:val="00BE2AC0"/>
    <w:rsid w:val="00BE4827"/>
    <w:rsid w:val="00BE6203"/>
    <w:rsid w:val="00C023C3"/>
    <w:rsid w:val="00C028FC"/>
    <w:rsid w:val="00C03052"/>
    <w:rsid w:val="00C05AC5"/>
    <w:rsid w:val="00C075BD"/>
    <w:rsid w:val="00C1043F"/>
    <w:rsid w:val="00C104C6"/>
    <w:rsid w:val="00C1213E"/>
    <w:rsid w:val="00C228D6"/>
    <w:rsid w:val="00C2395D"/>
    <w:rsid w:val="00C23DE1"/>
    <w:rsid w:val="00C248A4"/>
    <w:rsid w:val="00C31C85"/>
    <w:rsid w:val="00C32727"/>
    <w:rsid w:val="00C3330C"/>
    <w:rsid w:val="00C3609C"/>
    <w:rsid w:val="00C3724C"/>
    <w:rsid w:val="00C3797E"/>
    <w:rsid w:val="00C4083B"/>
    <w:rsid w:val="00C41404"/>
    <w:rsid w:val="00C439CF"/>
    <w:rsid w:val="00C43B07"/>
    <w:rsid w:val="00C5601F"/>
    <w:rsid w:val="00C572D1"/>
    <w:rsid w:val="00C574B4"/>
    <w:rsid w:val="00C60C58"/>
    <w:rsid w:val="00C6230D"/>
    <w:rsid w:val="00C64B76"/>
    <w:rsid w:val="00C65278"/>
    <w:rsid w:val="00C67EAB"/>
    <w:rsid w:val="00C7068B"/>
    <w:rsid w:val="00C71E47"/>
    <w:rsid w:val="00C72274"/>
    <w:rsid w:val="00C76AE1"/>
    <w:rsid w:val="00C81EEF"/>
    <w:rsid w:val="00C84859"/>
    <w:rsid w:val="00C8557E"/>
    <w:rsid w:val="00C92FE0"/>
    <w:rsid w:val="00C939D0"/>
    <w:rsid w:val="00C94503"/>
    <w:rsid w:val="00C94BA7"/>
    <w:rsid w:val="00C9635B"/>
    <w:rsid w:val="00C969FB"/>
    <w:rsid w:val="00CA0E90"/>
    <w:rsid w:val="00CA392A"/>
    <w:rsid w:val="00CB11C8"/>
    <w:rsid w:val="00CB6F06"/>
    <w:rsid w:val="00CC1258"/>
    <w:rsid w:val="00CC1A1E"/>
    <w:rsid w:val="00CC4996"/>
    <w:rsid w:val="00CD0EC4"/>
    <w:rsid w:val="00CD1A7D"/>
    <w:rsid w:val="00CD42F5"/>
    <w:rsid w:val="00CD43DB"/>
    <w:rsid w:val="00CD56A4"/>
    <w:rsid w:val="00CE6717"/>
    <w:rsid w:val="00CE7238"/>
    <w:rsid w:val="00CF1BFA"/>
    <w:rsid w:val="00CF2BAF"/>
    <w:rsid w:val="00CF7F0F"/>
    <w:rsid w:val="00D0177F"/>
    <w:rsid w:val="00D05D0D"/>
    <w:rsid w:val="00D07EF2"/>
    <w:rsid w:val="00D10411"/>
    <w:rsid w:val="00D1152F"/>
    <w:rsid w:val="00D134C0"/>
    <w:rsid w:val="00D151E0"/>
    <w:rsid w:val="00D15A33"/>
    <w:rsid w:val="00D20D80"/>
    <w:rsid w:val="00D218A2"/>
    <w:rsid w:val="00D232F1"/>
    <w:rsid w:val="00D25F49"/>
    <w:rsid w:val="00D26172"/>
    <w:rsid w:val="00D301ED"/>
    <w:rsid w:val="00D47BAF"/>
    <w:rsid w:val="00D501D2"/>
    <w:rsid w:val="00D516F8"/>
    <w:rsid w:val="00D5619E"/>
    <w:rsid w:val="00D64B29"/>
    <w:rsid w:val="00D66509"/>
    <w:rsid w:val="00D712CC"/>
    <w:rsid w:val="00D71B2C"/>
    <w:rsid w:val="00D7746C"/>
    <w:rsid w:val="00D77FA1"/>
    <w:rsid w:val="00D82946"/>
    <w:rsid w:val="00D840B0"/>
    <w:rsid w:val="00D90C54"/>
    <w:rsid w:val="00D95E5D"/>
    <w:rsid w:val="00D96501"/>
    <w:rsid w:val="00D97194"/>
    <w:rsid w:val="00DA316A"/>
    <w:rsid w:val="00DA5CB5"/>
    <w:rsid w:val="00DB23E5"/>
    <w:rsid w:val="00DB46CC"/>
    <w:rsid w:val="00DC18AB"/>
    <w:rsid w:val="00DC1ED3"/>
    <w:rsid w:val="00DD2752"/>
    <w:rsid w:val="00DD5275"/>
    <w:rsid w:val="00DD53CA"/>
    <w:rsid w:val="00DD685E"/>
    <w:rsid w:val="00DD6B4D"/>
    <w:rsid w:val="00DD6DDC"/>
    <w:rsid w:val="00DE37C0"/>
    <w:rsid w:val="00DE4D87"/>
    <w:rsid w:val="00DE5EA0"/>
    <w:rsid w:val="00DE635B"/>
    <w:rsid w:val="00DF230C"/>
    <w:rsid w:val="00DF24C8"/>
    <w:rsid w:val="00DF55C3"/>
    <w:rsid w:val="00E015BD"/>
    <w:rsid w:val="00E01FDD"/>
    <w:rsid w:val="00E04157"/>
    <w:rsid w:val="00E05623"/>
    <w:rsid w:val="00E1095F"/>
    <w:rsid w:val="00E12D0B"/>
    <w:rsid w:val="00E14F49"/>
    <w:rsid w:val="00E15298"/>
    <w:rsid w:val="00E20DE1"/>
    <w:rsid w:val="00E26E67"/>
    <w:rsid w:val="00E3486C"/>
    <w:rsid w:val="00E40F7D"/>
    <w:rsid w:val="00E45C8E"/>
    <w:rsid w:val="00E460C7"/>
    <w:rsid w:val="00E51E63"/>
    <w:rsid w:val="00E52C12"/>
    <w:rsid w:val="00E54FD7"/>
    <w:rsid w:val="00E55298"/>
    <w:rsid w:val="00E57246"/>
    <w:rsid w:val="00E57391"/>
    <w:rsid w:val="00E618A7"/>
    <w:rsid w:val="00E61905"/>
    <w:rsid w:val="00E648E8"/>
    <w:rsid w:val="00E71766"/>
    <w:rsid w:val="00E71BCB"/>
    <w:rsid w:val="00E743E0"/>
    <w:rsid w:val="00E748ED"/>
    <w:rsid w:val="00E76EAF"/>
    <w:rsid w:val="00E80398"/>
    <w:rsid w:val="00E81062"/>
    <w:rsid w:val="00E82243"/>
    <w:rsid w:val="00E85DE4"/>
    <w:rsid w:val="00E87C45"/>
    <w:rsid w:val="00E963EB"/>
    <w:rsid w:val="00E9733A"/>
    <w:rsid w:val="00EB3C09"/>
    <w:rsid w:val="00EB4063"/>
    <w:rsid w:val="00EB6028"/>
    <w:rsid w:val="00EB6118"/>
    <w:rsid w:val="00EC0C46"/>
    <w:rsid w:val="00EC50D2"/>
    <w:rsid w:val="00EC71AE"/>
    <w:rsid w:val="00EC7A99"/>
    <w:rsid w:val="00ED005B"/>
    <w:rsid w:val="00ED1400"/>
    <w:rsid w:val="00ED25BD"/>
    <w:rsid w:val="00ED517C"/>
    <w:rsid w:val="00ED5720"/>
    <w:rsid w:val="00ED5752"/>
    <w:rsid w:val="00ED6B76"/>
    <w:rsid w:val="00EE2983"/>
    <w:rsid w:val="00EE341E"/>
    <w:rsid w:val="00EE3DF5"/>
    <w:rsid w:val="00EE411A"/>
    <w:rsid w:val="00EE7F68"/>
    <w:rsid w:val="00EF0A65"/>
    <w:rsid w:val="00EF3EAB"/>
    <w:rsid w:val="00EF473D"/>
    <w:rsid w:val="00EF7740"/>
    <w:rsid w:val="00F0327E"/>
    <w:rsid w:val="00F0756A"/>
    <w:rsid w:val="00F07EAD"/>
    <w:rsid w:val="00F10169"/>
    <w:rsid w:val="00F1378D"/>
    <w:rsid w:val="00F13B90"/>
    <w:rsid w:val="00F13B9E"/>
    <w:rsid w:val="00F14F5D"/>
    <w:rsid w:val="00F155DC"/>
    <w:rsid w:val="00F159BF"/>
    <w:rsid w:val="00F220F8"/>
    <w:rsid w:val="00F22288"/>
    <w:rsid w:val="00F2232E"/>
    <w:rsid w:val="00F24844"/>
    <w:rsid w:val="00F24FFC"/>
    <w:rsid w:val="00F25679"/>
    <w:rsid w:val="00F2644A"/>
    <w:rsid w:val="00F30B5B"/>
    <w:rsid w:val="00F32D81"/>
    <w:rsid w:val="00F33C0C"/>
    <w:rsid w:val="00F33D85"/>
    <w:rsid w:val="00F36C4F"/>
    <w:rsid w:val="00F37A88"/>
    <w:rsid w:val="00F43EA8"/>
    <w:rsid w:val="00F44296"/>
    <w:rsid w:val="00F451A3"/>
    <w:rsid w:val="00F51660"/>
    <w:rsid w:val="00F542BB"/>
    <w:rsid w:val="00F55A85"/>
    <w:rsid w:val="00F5734C"/>
    <w:rsid w:val="00F5743B"/>
    <w:rsid w:val="00F612B2"/>
    <w:rsid w:val="00F62DE9"/>
    <w:rsid w:val="00F654E1"/>
    <w:rsid w:val="00F67826"/>
    <w:rsid w:val="00F67EE3"/>
    <w:rsid w:val="00F71F1B"/>
    <w:rsid w:val="00F722F1"/>
    <w:rsid w:val="00F76C1A"/>
    <w:rsid w:val="00F771E8"/>
    <w:rsid w:val="00F77886"/>
    <w:rsid w:val="00F80960"/>
    <w:rsid w:val="00F8393D"/>
    <w:rsid w:val="00F90F30"/>
    <w:rsid w:val="00F92A9E"/>
    <w:rsid w:val="00FA1173"/>
    <w:rsid w:val="00FA58F5"/>
    <w:rsid w:val="00FB1334"/>
    <w:rsid w:val="00FC6C65"/>
    <w:rsid w:val="00FD02C2"/>
    <w:rsid w:val="00FD0F3A"/>
    <w:rsid w:val="00FD68F7"/>
    <w:rsid w:val="00FE0CB7"/>
    <w:rsid w:val="00FE3427"/>
    <w:rsid w:val="00FE5463"/>
    <w:rsid w:val="00FE5B75"/>
    <w:rsid w:val="00FF1E2E"/>
    <w:rsid w:val="00FF2839"/>
    <w:rsid w:val="00FF2B2D"/>
    <w:rsid w:val="00FF5C1A"/>
    <w:rsid w:val="00FF7E2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8D5C3"/>
  <w15:chartTrackingRefBased/>
  <w15:docId w15:val="{ABE553CF-62A6-4641-9DBC-490F2A31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C3330C"/>
    <w:pPr>
      <w:keepNext/>
      <w:spacing w:before="240" w:after="60"/>
      <w:ind w:firstLine="170"/>
      <w:jc w:val="both"/>
      <w:outlineLvl w:val="2"/>
    </w:pPr>
    <w:rPr>
      <w:rFonts w:ascii="Cambria Math" w:eastAsia="Cambria Math" w:hAnsi="Cambria Math"/>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496D"/>
    <w:rPr>
      <w:sz w:val="16"/>
      <w:szCs w:val="16"/>
    </w:rPr>
  </w:style>
  <w:style w:type="paragraph" w:styleId="CommentText">
    <w:name w:val="annotation text"/>
    <w:basedOn w:val="Normal"/>
    <w:link w:val="CommentTextChar"/>
    <w:uiPriority w:val="99"/>
    <w:unhideWhenUsed/>
    <w:rsid w:val="006E496D"/>
    <w:rPr>
      <w:sz w:val="20"/>
      <w:szCs w:val="20"/>
    </w:rPr>
  </w:style>
  <w:style w:type="character" w:customStyle="1" w:styleId="CommentTextChar">
    <w:name w:val="Comment Text Char"/>
    <w:basedOn w:val="DefaultParagraphFont"/>
    <w:link w:val="CommentText"/>
    <w:uiPriority w:val="99"/>
    <w:rsid w:val="006E496D"/>
  </w:style>
  <w:style w:type="paragraph" w:styleId="CommentSubject">
    <w:name w:val="annotation subject"/>
    <w:basedOn w:val="CommentText"/>
    <w:next w:val="CommentText"/>
    <w:link w:val="CommentSubjectChar"/>
    <w:uiPriority w:val="99"/>
    <w:semiHidden/>
    <w:unhideWhenUsed/>
    <w:rsid w:val="006E496D"/>
    <w:rPr>
      <w:b/>
      <w:bCs/>
    </w:rPr>
  </w:style>
  <w:style w:type="character" w:customStyle="1" w:styleId="CommentSubjectChar">
    <w:name w:val="Comment Subject Char"/>
    <w:link w:val="CommentSubject"/>
    <w:uiPriority w:val="99"/>
    <w:semiHidden/>
    <w:rsid w:val="006E496D"/>
    <w:rPr>
      <w:b/>
      <w:bCs/>
    </w:rPr>
  </w:style>
  <w:style w:type="table" w:styleId="TableGrid">
    <w:name w:val="Table Grid"/>
    <w:basedOn w:val="TableNormal"/>
    <w:uiPriority w:val="39"/>
    <w:rsid w:val="00871564"/>
    <w:rPr>
      <w:rFonts w:ascii="Aptos" w:eastAsia="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3330C"/>
    <w:rPr>
      <w:rFonts w:ascii="Cambria Math" w:eastAsia="Cambria Math" w:hAnsi="Cambria Math"/>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EA84-7E9B-48EC-AB27-AE40994D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Uyên Nguyễn</dc:creator>
  <cp:keywords/>
  <cp:lastModifiedBy>NEW</cp:lastModifiedBy>
  <cp:revision>2</cp:revision>
  <cp:lastPrinted>2025-08-18T01:40:00Z</cp:lastPrinted>
  <dcterms:created xsi:type="dcterms:W3CDTF">2025-08-19T02:53:00Z</dcterms:created>
  <dcterms:modified xsi:type="dcterms:W3CDTF">2025-08-19T02:53:00Z</dcterms:modified>
</cp:coreProperties>
</file>